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70D" w:rsidRPr="00DE205D" w:rsidRDefault="002E170D" w:rsidP="009E3F2E">
      <w:pPr>
        <w:rPr>
          <w:rFonts w:ascii="Gill Sans MT" w:hAnsi="Gill Sans MT" w:cs="Arial"/>
          <w:b/>
          <w:i/>
          <w:color w:val="808080"/>
          <w:sz w:val="22"/>
          <w:szCs w:val="22"/>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74203" w:rsidRPr="00DE205D" w:rsidTr="00543A17">
        <w:trPr>
          <w:trHeight w:val="413"/>
        </w:trPr>
        <w:tc>
          <w:tcPr>
            <w:tcW w:w="9498" w:type="dxa"/>
            <w:gridSpan w:val="3"/>
          </w:tcPr>
          <w:p w:rsidR="002B21C3" w:rsidRPr="00DE205D" w:rsidRDefault="00174203" w:rsidP="002B21C3">
            <w:pPr>
              <w:tabs>
                <w:tab w:val="left" w:pos="1418"/>
              </w:tabs>
              <w:rPr>
                <w:rFonts w:ascii="Gill Sans MT" w:hAnsi="Gill Sans MT" w:cs="Arial"/>
                <w:sz w:val="22"/>
                <w:szCs w:val="22"/>
                <w:lang w:eastAsia="en-GB"/>
              </w:rPr>
            </w:pPr>
            <w:r w:rsidRPr="00DE205D">
              <w:rPr>
                <w:rFonts w:ascii="Gill Sans MT" w:hAnsi="Gill Sans MT" w:cs="Arial"/>
                <w:b/>
                <w:sz w:val="22"/>
                <w:szCs w:val="22"/>
              </w:rPr>
              <w:t xml:space="preserve">TITLE: </w:t>
            </w:r>
            <w:r w:rsidR="00EF33BF" w:rsidRPr="00DE205D">
              <w:rPr>
                <w:rFonts w:ascii="Gill Sans MT" w:hAnsi="Gill Sans MT" w:cs="Arial"/>
                <w:sz w:val="22"/>
                <w:szCs w:val="22"/>
                <w:lang w:eastAsia="en-GB"/>
              </w:rPr>
              <w:t> </w:t>
            </w:r>
            <w:r w:rsidR="00B157A2" w:rsidRPr="00DE205D">
              <w:rPr>
                <w:rFonts w:ascii="Gill Sans MT" w:hAnsi="Gill Sans MT" w:cs="Arial"/>
                <w:sz w:val="22"/>
                <w:szCs w:val="22"/>
                <w:lang w:eastAsia="en-GB"/>
              </w:rPr>
              <w:t>Logistics Manager</w:t>
            </w:r>
          </w:p>
        </w:tc>
      </w:tr>
      <w:tr w:rsidR="00174203" w:rsidRPr="00DE205D" w:rsidTr="00624CD4">
        <w:trPr>
          <w:trHeight w:val="404"/>
        </w:trPr>
        <w:tc>
          <w:tcPr>
            <w:tcW w:w="4253" w:type="dxa"/>
            <w:tcBorders>
              <w:bottom w:val="single" w:sz="4" w:space="0" w:color="auto"/>
            </w:tcBorders>
          </w:tcPr>
          <w:p w:rsidR="00EF33BF" w:rsidRPr="00DE205D" w:rsidRDefault="00F55B51">
            <w:pPr>
              <w:tabs>
                <w:tab w:val="left" w:pos="1418"/>
              </w:tabs>
              <w:rPr>
                <w:rFonts w:ascii="Gill Sans MT" w:hAnsi="Gill Sans MT" w:cs="Arial"/>
                <w:sz w:val="22"/>
                <w:szCs w:val="22"/>
              </w:rPr>
            </w:pPr>
            <w:r w:rsidRPr="00DE205D">
              <w:rPr>
                <w:rFonts w:ascii="Gill Sans MT" w:hAnsi="Gill Sans MT" w:cs="Arial"/>
                <w:b/>
                <w:sz w:val="22"/>
                <w:szCs w:val="22"/>
              </w:rPr>
              <w:t>TEAM/PROGRAMME</w:t>
            </w:r>
            <w:r w:rsidR="00174203" w:rsidRPr="00DE205D">
              <w:rPr>
                <w:rFonts w:ascii="Gill Sans MT" w:hAnsi="Gill Sans MT" w:cs="Arial"/>
                <w:b/>
                <w:sz w:val="22"/>
                <w:szCs w:val="22"/>
              </w:rPr>
              <w:t xml:space="preserve">: </w:t>
            </w:r>
            <w:r w:rsidR="00B157A2" w:rsidRPr="00DE205D">
              <w:rPr>
                <w:rFonts w:ascii="Gill Sans MT" w:hAnsi="Gill Sans MT" w:cs="Arial"/>
                <w:sz w:val="22"/>
                <w:szCs w:val="22"/>
              </w:rPr>
              <w:t>Logistics Department</w:t>
            </w:r>
          </w:p>
        </w:tc>
        <w:tc>
          <w:tcPr>
            <w:tcW w:w="5245" w:type="dxa"/>
            <w:gridSpan w:val="2"/>
            <w:tcBorders>
              <w:bottom w:val="single" w:sz="4" w:space="0" w:color="auto"/>
            </w:tcBorders>
          </w:tcPr>
          <w:p w:rsidR="00174203" w:rsidRPr="00DE205D" w:rsidRDefault="00F55B51">
            <w:pPr>
              <w:tabs>
                <w:tab w:val="left" w:pos="1693"/>
              </w:tabs>
              <w:rPr>
                <w:rFonts w:ascii="Gill Sans MT" w:hAnsi="Gill Sans MT" w:cs="Arial"/>
                <w:b/>
                <w:sz w:val="22"/>
                <w:szCs w:val="22"/>
              </w:rPr>
            </w:pPr>
            <w:r w:rsidRPr="00DE205D">
              <w:rPr>
                <w:rFonts w:ascii="Gill Sans MT" w:hAnsi="Gill Sans MT" w:cs="Arial"/>
                <w:b/>
                <w:sz w:val="22"/>
                <w:szCs w:val="22"/>
              </w:rPr>
              <w:t>LOCATION</w:t>
            </w:r>
            <w:r w:rsidR="00174203" w:rsidRPr="00DE205D">
              <w:rPr>
                <w:rFonts w:ascii="Gill Sans MT" w:hAnsi="Gill Sans MT" w:cs="Arial"/>
                <w:b/>
                <w:sz w:val="22"/>
                <w:szCs w:val="22"/>
              </w:rPr>
              <w:t xml:space="preserve">: </w:t>
            </w:r>
            <w:r w:rsidR="00B157A2" w:rsidRPr="00DE205D">
              <w:rPr>
                <w:rFonts w:ascii="Gill Sans MT" w:hAnsi="Gill Sans MT" w:cs="Arial"/>
                <w:sz w:val="22"/>
                <w:szCs w:val="22"/>
              </w:rPr>
              <w:t xml:space="preserve">Slovyansk of </w:t>
            </w:r>
            <w:proofErr w:type="spellStart"/>
            <w:r w:rsidR="00B157A2" w:rsidRPr="00DE205D">
              <w:rPr>
                <w:rFonts w:ascii="Gill Sans MT" w:hAnsi="Gill Sans MT" w:cs="Arial"/>
                <w:sz w:val="22"/>
                <w:szCs w:val="22"/>
              </w:rPr>
              <w:t>Donetska</w:t>
            </w:r>
            <w:proofErr w:type="spellEnd"/>
            <w:r w:rsidR="00B157A2" w:rsidRPr="00DE205D">
              <w:rPr>
                <w:rFonts w:ascii="Gill Sans MT" w:hAnsi="Gill Sans MT" w:cs="Arial"/>
                <w:sz w:val="22"/>
                <w:szCs w:val="22"/>
              </w:rPr>
              <w:t xml:space="preserve"> oblast, Ukraine</w:t>
            </w:r>
          </w:p>
        </w:tc>
      </w:tr>
      <w:tr w:rsidR="00174203" w:rsidRPr="00DE205D" w:rsidTr="00624CD4">
        <w:trPr>
          <w:trHeight w:val="425"/>
        </w:trPr>
        <w:tc>
          <w:tcPr>
            <w:tcW w:w="4253" w:type="dxa"/>
            <w:tcBorders>
              <w:bottom w:val="single" w:sz="4" w:space="0" w:color="auto"/>
            </w:tcBorders>
          </w:tcPr>
          <w:p w:rsidR="00F55B51" w:rsidRPr="00DE205D" w:rsidRDefault="00EF33BF" w:rsidP="00B157A2">
            <w:pPr>
              <w:tabs>
                <w:tab w:val="left" w:pos="1134"/>
              </w:tabs>
              <w:rPr>
                <w:rFonts w:ascii="Gill Sans MT" w:hAnsi="Gill Sans MT" w:cs="Arial"/>
                <w:sz w:val="22"/>
                <w:szCs w:val="22"/>
              </w:rPr>
            </w:pPr>
            <w:r w:rsidRPr="00DE205D">
              <w:rPr>
                <w:rFonts w:ascii="Gill Sans MT" w:hAnsi="Gill Sans MT" w:cs="Arial"/>
                <w:b/>
                <w:sz w:val="22"/>
                <w:szCs w:val="22"/>
              </w:rPr>
              <w:t>GRADE</w:t>
            </w:r>
            <w:r w:rsidR="00F55B51" w:rsidRPr="00DE205D">
              <w:rPr>
                <w:rFonts w:ascii="Gill Sans MT" w:hAnsi="Gill Sans MT" w:cs="Arial"/>
                <w:sz w:val="22"/>
                <w:szCs w:val="22"/>
              </w:rPr>
              <w:t xml:space="preserve">: </w:t>
            </w:r>
          </w:p>
        </w:tc>
        <w:tc>
          <w:tcPr>
            <w:tcW w:w="5245" w:type="dxa"/>
            <w:gridSpan w:val="2"/>
            <w:tcBorders>
              <w:bottom w:val="single" w:sz="4" w:space="0" w:color="auto"/>
            </w:tcBorders>
          </w:tcPr>
          <w:p w:rsidR="00624CD4" w:rsidRPr="00DE205D" w:rsidRDefault="00B5365E" w:rsidP="00624CD4">
            <w:pPr>
              <w:tabs>
                <w:tab w:val="left" w:pos="984"/>
              </w:tabs>
              <w:rPr>
                <w:rFonts w:ascii="Gill Sans MT" w:hAnsi="Gill Sans MT" w:cs="Arial"/>
                <w:b/>
                <w:sz w:val="22"/>
                <w:szCs w:val="22"/>
              </w:rPr>
            </w:pPr>
            <w:r w:rsidRPr="00DE205D">
              <w:rPr>
                <w:rFonts w:ascii="Gill Sans MT" w:hAnsi="Gill Sans MT" w:cs="Arial"/>
                <w:b/>
                <w:sz w:val="22"/>
                <w:szCs w:val="22"/>
              </w:rPr>
              <w:t>CONTRACT</w:t>
            </w:r>
            <w:r w:rsidR="00E2250C" w:rsidRPr="00DE205D">
              <w:rPr>
                <w:rFonts w:ascii="Gill Sans MT" w:hAnsi="Gill Sans MT" w:cs="Arial"/>
                <w:b/>
                <w:sz w:val="22"/>
                <w:szCs w:val="22"/>
              </w:rPr>
              <w:t xml:space="preserve"> LENGTH</w:t>
            </w:r>
            <w:r w:rsidRPr="00DE205D">
              <w:rPr>
                <w:rFonts w:ascii="Gill Sans MT" w:hAnsi="Gill Sans MT" w:cs="Arial"/>
                <w:b/>
                <w:sz w:val="22"/>
                <w:szCs w:val="22"/>
              </w:rPr>
              <w:t>:</w:t>
            </w:r>
          </w:p>
          <w:p w:rsidR="00624CD4" w:rsidRPr="00DE205D" w:rsidRDefault="00624CD4" w:rsidP="00624CD4">
            <w:pPr>
              <w:tabs>
                <w:tab w:val="left" w:pos="984"/>
              </w:tabs>
              <w:rPr>
                <w:rFonts w:ascii="Gill Sans MT" w:hAnsi="Gill Sans MT" w:cs="Arial"/>
                <w:b/>
                <w:sz w:val="22"/>
                <w:szCs w:val="22"/>
              </w:rPr>
            </w:pPr>
            <w:r w:rsidRPr="00DE205D">
              <w:rPr>
                <w:rFonts w:ascii="Gill Sans MT" w:hAnsi="Gill Sans MT" w:cs="Arial"/>
                <w:b/>
                <w:sz w:val="22"/>
                <w:szCs w:val="22"/>
              </w:rPr>
              <w:t xml:space="preserve">Permanent </w:t>
            </w:r>
            <w:r w:rsidR="00267F7F" w:rsidRPr="00DE205D">
              <w:rPr>
                <w:rFonts w:ascii="Gill Sans MT" w:hAnsi="Gill Sans MT" w:cs="Arial"/>
                <w:b/>
                <w:sz w:val="22"/>
                <w:szCs w:val="22"/>
              </w:rPr>
              <w:t xml:space="preserve"> </w:t>
            </w:r>
            <w:r w:rsidR="00267F7F" w:rsidRPr="00DE205D">
              <w:rPr>
                <w:rFonts w:ascii="Gill Sans MT" w:hAnsi="Gill Sans MT" w:cs="Arial"/>
                <w:sz w:val="22"/>
                <w:szCs w:val="22"/>
              </w:rPr>
              <w:fldChar w:fldCharType="begin">
                <w:ffData>
                  <w:name w:val="Check7"/>
                  <w:enabled/>
                  <w:calcOnExit w:val="0"/>
                  <w:checkBox>
                    <w:sizeAuto/>
                    <w:default w:val="0"/>
                    <w:checked w:val="0"/>
                  </w:checkBox>
                </w:ffData>
              </w:fldChar>
            </w:r>
            <w:r w:rsidR="00267F7F" w:rsidRPr="00DE205D">
              <w:rPr>
                <w:rFonts w:ascii="Gill Sans MT" w:hAnsi="Gill Sans MT" w:cs="Arial"/>
                <w:sz w:val="22"/>
                <w:szCs w:val="22"/>
              </w:rPr>
              <w:instrText xml:space="preserve"> FORMCHECKBOX </w:instrText>
            </w:r>
            <w:r w:rsidR="00021368">
              <w:rPr>
                <w:rFonts w:ascii="Gill Sans MT" w:hAnsi="Gill Sans MT" w:cs="Arial"/>
                <w:sz w:val="22"/>
                <w:szCs w:val="22"/>
              </w:rPr>
            </w:r>
            <w:r w:rsidR="00021368">
              <w:rPr>
                <w:rFonts w:ascii="Gill Sans MT" w:hAnsi="Gill Sans MT" w:cs="Arial"/>
                <w:sz w:val="22"/>
                <w:szCs w:val="22"/>
              </w:rPr>
              <w:fldChar w:fldCharType="separate"/>
            </w:r>
            <w:r w:rsidR="00267F7F" w:rsidRPr="00DE205D">
              <w:rPr>
                <w:rFonts w:ascii="Gill Sans MT" w:hAnsi="Gill Sans MT" w:cs="Arial"/>
                <w:sz w:val="22"/>
                <w:szCs w:val="22"/>
              </w:rPr>
              <w:fldChar w:fldCharType="end"/>
            </w:r>
          </w:p>
          <w:p w:rsidR="00267F7F" w:rsidRPr="00DE205D" w:rsidRDefault="00624CD4" w:rsidP="00B157A2">
            <w:pPr>
              <w:tabs>
                <w:tab w:val="left" w:pos="984"/>
              </w:tabs>
              <w:rPr>
                <w:rFonts w:ascii="Gill Sans MT" w:hAnsi="Gill Sans MT" w:cs="Arial"/>
                <w:b/>
                <w:i/>
                <w:color w:val="808080"/>
                <w:sz w:val="22"/>
                <w:szCs w:val="22"/>
              </w:rPr>
            </w:pPr>
            <w:r w:rsidRPr="00DE205D">
              <w:rPr>
                <w:rFonts w:ascii="Gill Sans MT" w:hAnsi="Gill Sans MT" w:cs="Arial"/>
                <w:b/>
                <w:sz w:val="22"/>
                <w:szCs w:val="22"/>
              </w:rPr>
              <w:t xml:space="preserve">Fixed Term </w:t>
            </w:r>
            <w:r w:rsidR="00267F7F" w:rsidRPr="00DE205D">
              <w:rPr>
                <w:rFonts w:ascii="Gill Sans MT" w:hAnsi="Gill Sans MT" w:cs="Arial"/>
                <w:b/>
                <w:sz w:val="22"/>
                <w:szCs w:val="22"/>
              </w:rPr>
              <w:t xml:space="preserve"> </w:t>
            </w:r>
            <w:r w:rsidR="00B157A2" w:rsidRPr="00DE205D">
              <w:rPr>
                <w:rFonts w:ascii="Gill Sans MT" w:hAnsi="Gill Sans MT" w:cs="Arial"/>
                <w:sz w:val="22"/>
                <w:szCs w:val="22"/>
              </w:rPr>
              <w:fldChar w:fldCharType="begin">
                <w:ffData>
                  <w:name w:val="Check7"/>
                  <w:enabled/>
                  <w:calcOnExit w:val="0"/>
                  <w:checkBox>
                    <w:sizeAuto/>
                    <w:default w:val="1"/>
                  </w:checkBox>
                </w:ffData>
              </w:fldChar>
            </w:r>
            <w:bookmarkStart w:id="0" w:name="Check7"/>
            <w:r w:rsidR="00B157A2" w:rsidRPr="00DE205D">
              <w:rPr>
                <w:rFonts w:ascii="Gill Sans MT" w:hAnsi="Gill Sans MT" w:cs="Arial"/>
                <w:sz w:val="22"/>
                <w:szCs w:val="22"/>
              </w:rPr>
              <w:instrText xml:space="preserve"> FORMCHECKBOX </w:instrText>
            </w:r>
            <w:r w:rsidR="00021368">
              <w:rPr>
                <w:rFonts w:ascii="Gill Sans MT" w:hAnsi="Gill Sans MT" w:cs="Arial"/>
                <w:sz w:val="22"/>
                <w:szCs w:val="22"/>
              </w:rPr>
            </w:r>
            <w:r w:rsidR="00021368">
              <w:rPr>
                <w:rFonts w:ascii="Gill Sans MT" w:hAnsi="Gill Sans MT" w:cs="Arial"/>
                <w:sz w:val="22"/>
                <w:szCs w:val="22"/>
              </w:rPr>
              <w:fldChar w:fldCharType="separate"/>
            </w:r>
            <w:r w:rsidR="00B157A2" w:rsidRPr="00DE205D">
              <w:rPr>
                <w:rFonts w:ascii="Gill Sans MT" w:hAnsi="Gill Sans MT" w:cs="Arial"/>
                <w:sz w:val="22"/>
                <w:szCs w:val="22"/>
              </w:rPr>
              <w:fldChar w:fldCharType="end"/>
            </w:r>
            <w:bookmarkEnd w:id="0"/>
          </w:p>
        </w:tc>
      </w:tr>
      <w:tr w:rsidR="00770638" w:rsidRPr="00DE205D" w:rsidTr="00543A17">
        <w:trPr>
          <w:trHeight w:val="425"/>
        </w:trPr>
        <w:tc>
          <w:tcPr>
            <w:tcW w:w="9498" w:type="dxa"/>
            <w:gridSpan w:val="3"/>
            <w:tcBorders>
              <w:bottom w:val="single" w:sz="4" w:space="0" w:color="auto"/>
            </w:tcBorders>
          </w:tcPr>
          <w:p w:rsidR="00770638" w:rsidRPr="00DE205D" w:rsidRDefault="00770638">
            <w:pPr>
              <w:tabs>
                <w:tab w:val="left" w:pos="984"/>
              </w:tabs>
              <w:rPr>
                <w:rFonts w:ascii="Gill Sans MT" w:hAnsi="Gill Sans MT" w:cs="Arial"/>
                <w:b/>
                <w:sz w:val="22"/>
                <w:szCs w:val="22"/>
              </w:rPr>
            </w:pPr>
            <w:r w:rsidRPr="00DE205D">
              <w:rPr>
                <w:rFonts w:ascii="Gill Sans MT" w:hAnsi="Gill Sans MT" w:cs="Arial"/>
                <w:b/>
                <w:sz w:val="22"/>
                <w:szCs w:val="22"/>
              </w:rPr>
              <w:t>CHILD SAFEGUARDING: (select only one)</w:t>
            </w:r>
          </w:p>
          <w:p w:rsidR="00D43470" w:rsidRPr="00DE205D" w:rsidRDefault="00D43470" w:rsidP="00D43470">
            <w:pPr>
              <w:rPr>
                <w:rFonts w:ascii="Gill Sans MT" w:hAnsi="Gill Sans MT" w:cs="Arial"/>
                <w:sz w:val="22"/>
                <w:szCs w:val="22"/>
                <w:lang w:val="en-US"/>
              </w:rPr>
            </w:pPr>
          </w:p>
          <w:p w:rsidR="00D43470" w:rsidRPr="00DE205D" w:rsidRDefault="00D43470" w:rsidP="00D43470">
            <w:pPr>
              <w:rPr>
                <w:rFonts w:ascii="Gill Sans MT" w:hAnsi="Gill Sans MT" w:cs="Arial"/>
                <w:sz w:val="22"/>
                <w:szCs w:val="22"/>
              </w:rPr>
            </w:pPr>
            <w:r w:rsidRPr="00DE205D">
              <w:rPr>
                <w:rFonts w:ascii="Gill Sans MT" w:hAnsi="Gill Sans MT" w:cs="Arial"/>
                <w:sz w:val="22"/>
                <w:szCs w:val="22"/>
                <w:lang w:val="en-US"/>
              </w:rPr>
              <w:t xml:space="preserve">Level 3:  the post holder will have contact with children and/or young people </w:t>
            </w:r>
            <w:r w:rsidRPr="00DE205D">
              <w:rPr>
                <w:rFonts w:ascii="Gill Sans MT" w:hAnsi="Gill Sans MT" w:cs="Arial"/>
                <w:i/>
                <w:iCs/>
                <w:sz w:val="22"/>
                <w:szCs w:val="22"/>
                <w:u w:val="single"/>
                <w:lang w:val="en-US"/>
              </w:rPr>
              <w:t>either</w:t>
            </w:r>
            <w:r w:rsidRPr="00DE205D">
              <w:rPr>
                <w:rFonts w:ascii="Gill Sans MT" w:hAnsi="Gill Sans MT" w:cs="Arial"/>
                <w:sz w:val="22"/>
                <w:szCs w:val="22"/>
                <w:lang w:val="en-US"/>
              </w:rPr>
              <w:t xml:space="preserve"> frequently </w:t>
            </w:r>
            <w:r w:rsidRPr="00DE205D">
              <w:rPr>
                <w:rFonts w:ascii="Gill Sans MT" w:hAnsi="Gill Sans MT" w:cs="Arial"/>
                <w:sz w:val="22"/>
                <w:szCs w:val="22"/>
              </w:rPr>
              <w:t xml:space="preserve">(e.g. once a week or more) </w:t>
            </w:r>
            <w:r w:rsidRPr="00DE205D">
              <w:rPr>
                <w:rFonts w:ascii="Gill Sans MT" w:hAnsi="Gill Sans MT" w:cs="Arial"/>
                <w:sz w:val="22"/>
                <w:szCs w:val="22"/>
                <w:u w:val="single"/>
              </w:rPr>
              <w:t>or</w:t>
            </w:r>
            <w:r w:rsidRPr="00DE205D">
              <w:rPr>
                <w:rFonts w:ascii="Gill Sans MT" w:hAnsi="Gill Sans MT" w:cs="Arial"/>
                <w:sz w:val="22"/>
                <w:szCs w:val="22"/>
              </w:rPr>
              <w:t xml:space="preserve"> intensively (e.g. four days in one month or more or overnight) because they work country programs; or ar</w:t>
            </w:r>
            <w:r w:rsidR="00EF20E6" w:rsidRPr="00DE205D">
              <w:rPr>
                <w:rFonts w:ascii="Gill Sans MT" w:hAnsi="Gill Sans MT" w:cs="Arial"/>
                <w:sz w:val="22"/>
                <w:szCs w:val="22"/>
              </w:rPr>
              <w:t>e visiting country programs</w:t>
            </w:r>
            <w:proofErr w:type="gramStart"/>
            <w:r w:rsidR="00EF20E6" w:rsidRPr="00DE205D">
              <w:rPr>
                <w:rFonts w:ascii="Gill Sans MT" w:hAnsi="Gill Sans MT" w:cs="Arial"/>
                <w:sz w:val="22"/>
                <w:szCs w:val="22"/>
              </w:rPr>
              <w:t>;</w:t>
            </w:r>
            <w:proofErr w:type="gramEnd"/>
            <w:r w:rsidR="00EF20E6" w:rsidRPr="00DE205D">
              <w:rPr>
                <w:rFonts w:ascii="Gill Sans MT" w:hAnsi="Gill Sans MT" w:cs="Arial"/>
                <w:sz w:val="22"/>
                <w:szCs w:val="22"/>
              </w:rPr>
              <w:t xml:space="preserve"> or</w:t>
            </w:r>
            <w:r w:rsidRPr="00DE205D">
              <w:rPr>
                <w:rFonts w:ascii="Gill Sans MT" w:hAnsi="Gill Sans MT" w:cs="Arial"/>
                <w:sz w:val="22"/>
                <w:szCs w:val="22"/>
              </w:rPr>
              <w:t xml:space="preserve"> because they are responsible for implementing the police checking/vetting process staff.</w:t>
            </w:r>
          </w:p>
          <w:p w:rsidR="00770638" w:rsidRPr="00DE205D" w:rsidRDefault="00770638">
            <w:pPr>
              <w:tabs>
                <w:tab w:val="left" w:pos="984"/>
              </w:tabs>
              <w:rPr>
                <w:rFonts w:ascii="Gill Sans MT" w:hAnsi="Gill Sans MT" w:cs="Arial"/>
                <w:sz w:val="22"/>
                <w:szCs w:val="22"/>
              </w:rPr>
            </w:pPr>
          </w:p>
        </w:tc>
      </w:tr>
      <w:tr w:rsidR="00174203" w:rsidRPr="00DE205D" w:rsidTr="00543A17">
        <w:trPr>
          <w:trHeight w:val="1765"/>
        </w:trPr>
        <w:tc>
          <w:tcPr>
            <w:tcW w:w="9498" w:type="dxa"/>
            <w:gridSpan w:val="3"/>
          </w:tcPr>
          <w:p w:rsidR="00B157A2" w:rsidRPr="00DE205D" w:rsidRDefault="002B21C3" w:rsidP="00B157A2">
            <w:pPr>
              <w:rPr>
                <w:rFonts w:ascii="Gill Sans MT" w:hAnsi="Gill Sans MT" w:cs="Arial"/>
                <w:b/>
                <w:sz w:val="22"/>
                <w:szCs w:val="22"/>
              </w:rPr>
            </w:pPr>
            <w:r w:rsidRPr="00DE205D">
              <w:rPr>
                <w:rFonts w:ascii="Gill Sans MT" w:hAnsi="Gill Sans MT" w:cs="Arial"/>
                <w:b/>
                <w:sz w:val="22"/>
                <w:szCs w:val="22"/>
              </w:rPr>
              <w:t>ROLE</w:t>
            </w:r>
            <w:r w:rsidR="00D5085F" w:rsidRPr="00DE205D">
              <w:rPr>
                <w:rFonts w:ascii="Gill Sans MT" w:hAnsi="Gill Sans MT" w:cs="Arial"/>
                <w:b/>
                <w:sz w:val="22"/>
                <w:szCs w:val="22"/>
              </w:rPr>
              <w:t xml:space="preserve"> PURPOSE</w:t>
            </w:r>
            <w:r w:rsidRPr="00DE205D">
              <w:rPr>
                <w:rFonts w:ascii="Gill Sans MT" w:hAnsi="Gill Sans MT" w:cs="Arial"/>
                <w:b/>
                <w:sz w:val="22"/>
                <w:szCs w:val="22"/>
              </w:rPr>
              <w:t>:</w:t>
            </w:r>
            <w:r w:rsidR="00984B86" w:rsidRPr="00DE205D">
              <w:rPr>
                <w:rFonts w:ascii="Gill Sans MT" w:hAnsi="Gill Sans MT" w:cs="Arial"/>
                <w:b/>
                <w:sz w:val="22"/>
                <w:szCs w:val="22"/>
              </w:rPr>
              <w:t xml:space="preserve"> </w:t>
            </w:r>
          </w:p>
          <w:p w:rsidR="00B157A2" w:rsidRPr="00DE205D" w:rsidRDefault="00B157A2" w:rsidP="00B157A2">
            <w:pPr>
              <w:rPr>
                <w:rFonts w:ascii="Gill Sans MT" w:hAnsi="Gill Sans MT" w:cs="Arial"/>
                <w:sz w:val="22"/>
                <w:szCs w:val="22"/>
              </w:rPr>
            </w:pPr>
            <w:r w:rsidRPr="00DE205D">
              <w:rPr>
                <w:rFonts w:ascii="Gill Sans MT" w:hAnsi="Gill Sans MT" w:cs="Arial"/>
                <w:sz w:val="22"/>
                <w:szCs w:val="22"/>
              </w:rPr>
              <w:t xml:space="preserve">This role will manage Save the Children’s emergency response logistics functions across the country. </w:t>
            </w:r>
          </w:p>
          <w:p w:rsidR="00B157A2" w:rsidRPr="00DE205D" w:rsidRDefault="00B157A2" w:rsidP="00B157A2">
            <w:pPr>
              <w:rPr>
                <w:rFonts w:ascii="Gill Sans MT" w:hAnsi="Gill Sans MT" w:cs="Arial"/>
                <w:sz w:val="22"/>
                <w:szCs w:val="22"/>
              </w:rPr>
            </w:pPr>
            <w:r w:rsidRPr="00DE205D">
              <w:rPr>
                <w:rFonts w:ascii="Gill Sans MT" w:hAnsi="Gill Sans MT" w:cs="Arial"/>
                <w:sz w:val="22"/>
                <w:szCs w:val="22"/>
              </w:rPr>
              <w:t xml:space="preserve">Due to the rapidly changing context, the Logistics Manager </w:t>
            </w:r>
            <w:proofErr w:type="gramStart"/>
            <w:r w:rsidRPr="00DE205D">
              <w:rPr>
                <w:rFonts w:ascii="Gill Sans MT" w:hAnsi="Gill Sans MT" w:cs="Arial"/>
                <w:sz w:val="22"/>
                <w:szCs w:val="22"/>
              </w:rPr>
              <w:t>will be asked</w:t>
            </w:r>
            <w:proofErr w:type="gramEnd"/>
            <w:r w:rsidRPr="00DE205D">
              <w:rPr>
                <w:rFonts w:ascii="Gill Sans MT" w:hAnsi="Gill Sans MT" w:cs="Arial"/>
                <w:sz w:val="22"/>
                <w:szCs w:val="22"/>
              </w:rPr>
              <w:t xml:space="preserve"> to redeploy between different locations according to programme demands, or to support a number of locations by travelling regularly between them.</w:t>
            </w:r>
          </w:p>
          <w:p w:rsidR="00480895" w:rsidRPr="00DE205D" w:rsidRDefault="00480895" w:rsidP="00B157A2">
            <w:pPr>
              <w:rPr>
                <w:rFonts w:ascii="Gill Sans MT" w:hAnsi="Gill Sans MT" w:cs="Arial"/>
                <w:sz w:val="22"/>
                <w:szCs w:val="22"/>
              </w:rPr>
            </w:pPr>
            <w:r w:rsidRPr="00DE205D">
              <w:rPr>
                <w:rFonts w:ascii="Gill Sans MT" w:hAnsi="Gill Sans MT" w:cs="Arial"/>
                <w:sz w:val="22"/>
                <w:szCs w:val="22"/>
              </w:rPr>
              <w:t xml:space="preserve">In the event of a major humanitarian emergency, the role holder </w:t>
            </w:r>
            <w:proofErr w:type="gramStart"/>
            <w:r w:rsidRPr="00DE205D">
              <w:rPr>
                <w:rFonts w:ascii="Gill Sans MT" w:hAnsi="Gill Sans MT" w:cs="Arial"/>
                <w:sz w:val="22"/>
                <w:szCs w:val="22"/>
              </w:rPr>
              <w:t>will be expected</w:t>
            </w:r>
            <w:proofErr w:type="gramEnd"/>
            <w:r w:rsidRPr="00DE205D">
              <w:rPr>
                <w:rFonts w:ascii="Gill Sans MT" w:hAnsi="Gill Sans MT" w:cs="Arial"/>
                <w:sz w:val="22"/>
                <w:szCs w:val="22"/>
              </w:rPr>
              <w:t xml:space="preserve"> to work outside the normal </w:t>
            </w:r>
            <w:r w:rsidR="00F5619F" w:rsidRPr="00DE205D">
              <w:rPr>
                <w:rFonts w:ascii="Gill Sans MT" w:hAnsi="Gill Sans MT" w:cs="Arial"/>
                <w:sz w:val="22"/>
                <w:szCs w:val="22"/>
              </w:rPr>
              <w:t xml:space="preserve">role profile </w:t>
            </w:r>
            <w:r w:rsidRPr="00DE205D">
              <w:rPr>
                <w:rFonts w:ascii="Gill Sans MT" w:hAnsi="Gill Sans MT" w:cs="Arial"/>
                <w:sz w:val="22"/>
                <w:szCs w:val="22"/>
              </w:rPr>
              <w:t>and be able to vary working hours accordingly.</w:t>
            </w:r>
          </w:p>
          <w:p w:rsidR="00480895" w:rsidRPr="00DE205D" w:rsidRDefault="00480895" w:rsidP="00556B70">
            <w:pPr>
              <w:rPr>
                <w:rFonts w:ascii="Gill Sans MT" w:hAnsi="Gill Sans MT" w:cs="Arial"/>
                <w:color w:val="FF0000"/>
                <w:sz w:val="22"/>
                <w:szCs w:val="22"/>
              </w:rPr>
            </w:pPr>
          </w:p>
        </w:tc>
      </w:tr>
      <w:tr w:rsidR="00174203" w:rsidRPr="00DE205D" w:rsidTr="00543A17">
        <w:trPr>
          <w:trHeight w:val="1275"/>
        </w:trPr>
        <w:tc>
          <w:tcPr>
            <w:tcW w:w="9498" w:type="dxa"/>
            <w:gridSpan w:val="3"/>
          </w:tcPr>
          <w:p w:rsidR="00FC67B6" w:rsidRPr="00DE205D" w:rsidRDefault="002B21C3" w:rsidP="00FC67B6">
            <w:pPr>
              <w:tabs>
                <w:tab w:val="left" w:pos="2410"/>
              </w:tabs>
              <w:snapToGrid w:val="0"/>
              <w:rPr>
                <w:rFonts w:ascii="Gill Sans MT" w:hAnsi="Gill Sans MT" w:cs="Arial"/>
                <w:b/>
                <w:i/>
                <w:color w:val="808080"/>
                <w:sz w:val="22"/>
                <w:szCs w:val="22"/>
              </w:rPr>
            </w:pPr>
            <w:r w:rsidRPr="00DE205D">
              <w:rPr>
                <w:rFonts w:ascii="Gill Sans MT" w:hAnsi="Gill Sans MT" w:cs="Arial"/>
                <w:b/>
                <w:sz w:val="22"/>
                <w:szCs w:val="22"/>
              </w:rPr>
              <w:t>SCOPE OF ROLE</w:t>
            </w:r>
            <w:r w:rsidR="00174203" w:rsidRPr="00DE205D">
              <w:rPr>
                <w:rFonts w:ascii="Gill Sans MT" w:hAnsi="Gill Sans MT" w:cs="Arial"/>
                <w:b/>
                <w:sz w:val="22"/>
                <w:szCs w:val="22"/>
              </w:rPr>
              <w:t xml:space="preserve">: </w:t>
            </w:r>
          </w:p>
          <w:p w:rsidR="00174203" w:rsidRPr="00DE205D" w:rsidRDefault="00174203">
            <w:pPr>
              <w:tabs>
                <w:tab w:val="left" w:pos="2410"/>
              </w:tabs>
              <w:rPr>
                <w:rFonts w:ascii="Gill Sans MT" w:hAnsi="Gill Sans MT" w:cs="Arial"/>
                <w:b/>
                <w:i/>
                <w:color w:val="808080"/>
                <w:sz w:val="22"/>
                <w:szCs w:val="22"/>
              </w:rPr>
            </w:pPr>
          </w:p>
          <w:p w:rsidR="00174203" w:rsidRPr="00DE205D" w:rsidRDefault="00174203">
            <w:pPr>
              <w:rPr>
                <w:rFonts w:ascii="Gill Sans MT" w:hAnsi="Gill Sans MT" w:cs="Arial"/>
                <w:b/>
                <w:i/>
                <w:color w:val="808080"/>
                <w:sz w:val="22"/>
                <w:szCs w:val="22"/>
              </w:rPr>
            </w:pPr>
            <w:r w:rsidRPr="00DE205D">
              <w:rPr>
                <w:rFonts w:ascii="Gill Sans MT" w:hAnsi="Gill Sans MT" w:cs="Arial"/>
                <w:b/>
                <w:sz w:val="22"/>
                <w:szCs w:val="22"/>
              </w:rPr>
              <w:t xml:space="preserve">Reports to: </w:t>
            </w:r>
            <w:r w:rsidR="00B157A2" w:rsidRPr="00DE205D">
              <w:rPr>
                <w:rFonts w:ascii="Gill Sans MT" w:hAnsi="Gill Sans MT" w:cs="Arial"/>
                <w:sz w:val="22"/>
                <w:szCs w:val="22"/>
                <w:lang w:eastAsia="ar-SA"/>
              </w:rPr>
              <w:t>Programme Operations &amp; Risk  Manager</w:t>
            </w:r>
          </w:p>
          <w:p w:rsidR="00FC67B6" w:rsidRPr="00DE205D" w:rsidRDefault="00174203" w:rsidP="00FC67B6">
            <w:pPr>
              <w:rPr>
                <w:rFonts w:ascii="Gill Sans MT" w:hAnsi="Gill Sans MT" w:cs="Arial"/>
                <w:b/>
                <w:strike/>
                <w:color w:val="808080"/>
                <w:sz w:val="22"/>
                <w:szCs w:val="22"/>
              </w:rPr>
            </w:pPr>
            <w:r w:rsidRPr="00DE205D">
              <w:rPr>
                <w:rFonts w:ascii="Gill Sans MT" w:hAnsi="Gill Sans MT" w:cs="Arial"/>
                <w:b/>
                <w:sz w:val="22"/>
                <w:szCs w:val="22"/>
              </w:rPr>
              <w:t>Staff reporting to this post:</w:t>
            </w:r>
            <w:r w:rsidR="00D64C59" w:rsidRPr="00DE205D">
              <w:rPr>
                <w:rFonts w:ascii="Gill Sans MT" w:hAnsi="Gill Sans MT" w:cs="Arial"/>
                <w:b/>
                <w:sz w:val="22"/>
                <w:szCs w:val="22"/>
              </w:rPr>
              <w:t xml:space="preserve"> </w:t>
            </w:r>
            <w:r w:rsidR="00B157A2" w:rsidRPr="00DE205D">
              <w:rPr>
                <w:rFonts w:ascii="Gill Sans MT" w:hAnsi="Gill Sans MT" w:cs="Arial"/>
                <w:sz w:val="22"/>
                <w:szCs w:val="22"/>
              </w:rPr>
              <w:t>5 direct + 1 indirect</w:t>
            </w:r>
          </w:p>
          <w:p w:rsidR="00556B70" w:rsidRPr="00DE205D" w:rsidRDefault="00556B70">
            <w:pPr>
              <w:rPr>
                <w:rFonts w:ascii="Gill Sans MT" w:hAnsi="Gill Sans MT" w:cs="Arial"/>
                <w:b/>
                <w:sz w:val="22"/>
                <w:szCs w:val="22"/>
              </w:rPr>
            </w:pPr>
          </w:p>
          <w:p w:rsidR="00D64C59" w:rsidRPr="00DE205D" w:rsidRDefault="00D64C59">
            <w:pPr>
              <w:rPr>
                <w:rFonts w:ascii="Gill Sans MT" w:hAnsi="Gill Sans MT" w:cs="Arial"/>
                <w:sz w:val="22"/>
                <w:szCs w:val="22"/>
              </w:rPr>
            </w:pPr>
            <w:r w:rsidRPr="00DE205D">
              <w:rPr>
                <w:rFonts w:ascii="Gill Sans MT" w:hAnsi="Gill Sans MT" w:cs="Arial"/>
                <w:b/>
                <w:sz w:val="22"/>
                <w:szCs w:val="22"/>
              </w:rPr>
              <w:t>Direct</w:t>
            </w:r>
            <w:r w:rsidR="00ED102A" w:rsidRPr="00DE205D">
              <w:rPr>
                <w:rFonts w:ascii="Gill Sans MT" w:hAnsi="Gill Sans MT" w:cs="Arial"/>
                <w:b/>
                <w:sz w:val="22"/>
                <w:szCs w:val="22"/>
              </w:rPr>
              <w:t>:</w:t>
            </w:r>
            <w:r w:rsidR="00B157A2" w:rsidRPr="00DE205D">
              <w:rPr>
                <w:rFonts w:ascii="Gill Sans MT" w:hAnsi="Gill Sans MT" w:cs="Arial"/>
                <w:b/>
                <w:sz w:val="22"/>
                <w:szCs w:val="22"/>
              </w:rPr>
              <w:t xml:space="preserve"> </w:t>
            </w:r>
            <w:r w:rsidR="00B157A2" w:rsidRPr="00DE205D">
              <w:rPr>
                <w:rFonts w:ascii="Gill Sans MT" w:hAnsi="Gill Sans MT" w:cs="Arial"/>
                <w:sz w:val="22"/>
                <w:szCs w:val="22"/>
              </w:rPr>
              <w:t xml:space="preserve">Logistics Coordinator, Logistics Officer, Logistics </w:t>
            </w:r>
            <w:proofErr w:type="spellStart"/>
            <w:r w:rsidR="00B157A2" w:rsidRPr="00DE205D">
              <w:rPr>
                <w:rFonts w:ascii="Gill Sans MT" w:hAnsi="Gill Sans MT" w:cs="Arial"/>
                <w:sz w:val="22"/>
                <w:szCs w:val="22"/>
              </w:rPr>
              <w:t>Assisatents</w:t>
            </w:r>
            <w:proofErr w:type="spellEnd"/>
            <w:r w:rsidR="00B157A2" w:rsidRPr="00DE205D">
              <w:rPr>
                <w:rFonts w:ascii="Gill Sans MT" w:hAnsi="Gill Sans MT" w:cs="Arial"/>
                <w:sz w:val="22"/>
                <w:szCs w:val="22"/>
              </w:rPr>
              <w:t xml:space="preserve"> x3</w:t>
            </w:r>
          </w:p>
          <w:p w:rsidR="00AC7F69" w:rsidRPr="00DE205D" w:rsidRDefault="00D64C59">
            <w:pPr>
              <w:rPr>
                <w:rFonts w:ascii="Gill Sans MT" w:hAnsi="Gill Sans MT" w:cs="Arial"/>
                <w:sz w:val="22"/>
                <w:szCs w:val="22"/>
              </w:rPr>
            </w:pPr>
            <w:r w:rsidRPr="00DE205D">
              <w:rPr>
                <w:rFonts w:ascii="Gill Sans MT" w:hAnsi="Gill Sans MT" w:cs="Arial"/>
                <w:b/>
                <w:sz w:val="22"/>
                <w:szCs w:val="22"/>
              </w:rPr>
              <w:t>Indirect</w:t>
            </w:r>
            <w:r w:rsidR="00174203" w:rsidRPr="00DE205D">
              <w:rPr>
                <w:rFonts w:ascii="Gill Sans MT" w:hAnsi="Gill Sans MT" w:cs="Arial"/>
                <w:b/>
                <w:sz w:val="22"/>
                <w:szCs w:val="22"/>
              </w:rPr>
              <w:t xml:space="preserve"> </w:t>
            </w:r>
            <w:r w:rsidR="00ED102A" w:rsidRPr="00DE205D">
              <w:rPr>
                <w:rFonts w:ascii="Gill Sans MT" w:hAnsi="Gill Sans MT" w:cs="Arial"/>
                <w:b/>
                <w:sz w:val="22"/>
                <w:szCs w:val="22"/>
              </w:rPr>
              <w:t>:</w:t>
            </w:r>
            <w:r w:rsidR="00C34EA2" w:rsidRPr="00DE205D">
              <w:rPr>
                <w:rFonts w:ascii="Gill Sans MT" w:hAnsi="Gill Sans MT" w:cs="Arial"/>
                <w:b/>
                <w:sz w:val="22"/>
                <w:szCs w:val="22"/>
              </w:rPr>
              <w:t xml:space="preserve"> </w:t>
            </w:r>
            <w:proofErr w:type="spellStart"/>
            <w:r w:rsidR="00B157A2" w:rsidRPr="00DE205D">
              <w:rPr>
                <w:rFonts w:ascii="Gill Sans MT" w:hAnsi="Gill Sans MT" w:cs="Arial"/>
                <w:sz w:val="22"/>
                <w:szCs w:val="22"/>
              </w:rPr>
              <w:t>Logisctics</w:t>
            </w:r>
            <w:proofErr w:type="spellEnd"/>
            <w:r w:rsidR="00B157A2" w:rsidRPr="00DE205D">
              <w:rPr>
                <w:rFonts w:ascii="Gill Sans MT" w:hAnsi="Gill Sans MT" w:cs="Arial"/>
                <w:sz w:val="22"/>
                <w:szCs w:val="22"/>
              </w:rPr>
              <w:t xml:space="preserve"> Officer NGCA</w:t>
            </w:r>
          </w:p>
          <w:p w:rsidR="00174203" w:rsidRPr="00DE205D" w:rsidRDefault="002B21C3">
            <w:pPr>
              <w:rPr>
                <w:rFonts w:ascii="Gill Sans MT" w:hAnsi="Gill Sans MT" w:cs="Arial"/>
                <w:b/>
                <w:i/>
                <w:color w:val="808080"/>
                <w:sz w:val="22"/>
                <w:szCs w:val="22"/>
              </w:rPr>
            </w:pPr>
            <w:r w:rsidRPr="00DE205D">
              <w:rPr>
                <w:rFonts w:ascii="Gill Sans MT" w:hAnsi="Gill Sans MT" w:cs="Arial"/>
                <w:b/>
                <w:sz w:val="22"/>
                <w:szCs w:val="22"/>
              </w:rPr>
              <w:t>Budget Responsibilities:</w:t>
            </w:r>
            <w:r w:rsidR="00F9086D" w:rsidRPr="00DE205D">
              <w:rPr>
                <w:rFonts w:ascii="Gill Sans MT" w:hAnsi="Gill Sans MT" w:cs="Arial"/>
                <w:b/>
                <w:sz w:val="22"/>
                <w:szCs w:val="22"/>
              </w:rPr>
              <w:t xml:space="preserve"> </w:t>
            </w:r>
            <w:r w:rsidR="00DE205D" w:rsidRPr="0004785E">
              <w:rPr>
                <w:rFonts w:ascii="Gill Sans MT" w:hAnsi="Gill Sans MT" w:cs="Arial"/>
                <w:sz w:val="22"/>
                <w:szCs w:val="22"/>
              </w:rPr>
              <w:t>n/a</w:t>
            </w:r>
            <w:bookmarkStart w:id="1" w:name="_GoBack"/>
            <w:bookmarkEnd w:id="1"/>
          </w:p>
          <w:p w:rsidR="00014716" w:rsidRPr="00DE205D" w:rsidRDefault="00014716">
            <w:pPr>
              <w:rPr>
                <w:rFonts w:ascii="Gill Sans MT" w:hAnsi="Gill Sans MT" w:cs="Arial"/>
                <w:b/>
                <w:i/>
                <w:color w:val="808080"/>
                <w:sz w:val="22"/>
                <w:szCs w:val="22"/>
              </w:rPr>
            </w:pPr>
            <w:r w:rsidRPr="00DE205D">
              <w:rPr>
                <w:rFonts w:ascii="Gill Sans MT" w:hAnsi="Gill Sans MT" w:cs="Arial"/>
                <w:b/>
                <w:sz w:val="22"/>
                <w:szCs w:val="22"/>
              </w:rPr>
              <w:t>Role Dimensions</w:t>
            </w:r>
            <w:r w:rsidRPr="00DE205D">
              <w:rPr>
                <w:rFonts w:ascii="Gill Sans MT" w:hAnsi="Gill Sans MT" w:cs="Arial"/>
                <w:sz w:val="22"/>
                <w:szCs w:val="22"/>
              </w:rPr>
              <w:t>:</w:t>
            </w:r>
            <w:r w:rsidR="00DE205D">
              <w:rPr>
                <w:rFonts w:ascii="Gill Sans MT" w:hAnsi="Gill Sans MT" w:cs="Arial"/>
                <w:sz w:val="22"/>
                <w:szCs w:val="22"/>
              </w:rPr>
              <w:t xml:space="preserve"> n/a</w:t>
            </w:r>
          </w:p>
          <w:p w:rsidR="00C34EA2" w:rsidRPr="00DE205D" w:rsidRDefault="00C34EA2">
            <w:pPr>
              <w:rPr>
                <w:rFonts w:ascii="Gill Sans MT" w:hAnsi="Gill Sans MT" w:cs="Arial"/>
                <w:b/>
                <w:sz w:val="22"/>
                <w:szCs w:val="22"/>
              </w:rPr>
            </w:pPr>
          </w:p>
        </w:tc>
      </w:tr>
      <w:tr w:rsidR="00174203" w:rsidRPr="00DE205D" w:rsidTr="00543A17">
        <w:tc>
          <w:tcPr>
            <w:tcW w:w="9498" w:type="dxa"/>
            <w:gridSpan w:val="3"/>
          </w:tcPr>
          <w:p w:rsidR="00B157A2" w:rsidRPr="00DE205D" w:rsidRDefault="002B21C3" w:rsidP="00B157A2">
            <w:pPr>
              <w:pStyle w:val="NormalWeb"/>
              <w:rPr>
                <w:rFonts w:ascii="Gill Sans MT" w:hAnsi="Gill Sans MT" w:cs="Arial"/>
                <w:b/>
                <w:sz w:val="22"/>
                <w:szCs w:val="22"/>
                <w:lang w:eastAsia="ar-SA"/>
              </w:rPr>
            </w:pPr>
            <w:r w:rsidRPr="00DE205D">
              <w:rPr>
                <w:rFonts w:ascii="Gill Sans MT" w:hAnsi="Gill Sans MT" w:cs="Arial"/>
                <w:b/>
                <w:sz w:val="22"/>
                <w:szCs w:val="22"/>
              </w:rPr>
              <w:t xml:space="preserve">KEY AREAS OF </w:t>
            </w:r>
            <w:r w:rsidR="00C978E6" w:rsidRPr="00DE205D">
              <w:rPr>
                <w:rFonts w:ascii="Gill Sans MT" w:hAnsi="Gill Sans MT" w:cs="Arial"/>
                <w:b/>
                <w:sz w:val="22"/>
                <w:szCs w:val="22"/>
              </w:rPr>
              <w:t xml:space="preserve">ACCOUNTABILITY </w:t>
            </w:r>
            <w:r w:rsidRPr="00DE205D">
              <w:rPr>
                <w:rFonts w:ascii="Gill Sans MT" w:hAnsi="Gill Sans MT" w:cs="Arial"/>
                <w:b/>
                <w:sz w:val="22"/>
                <w:szCs w:val="22"/>
              </w:rPr>
              <w:t>:</w:t>
            </w:r>
            <w:r w:rsidR="00D64C59" w:rsidRPr="00DE205D">
              <w:rPr>
                <w:rFonts w:ascii="Gill Sans MT" w:hAnsi="Gill Sans MT" w:cs="Arial"/>
                <w:b/>
                <w:sz w:val="22"/>
                <w:szCs w:val="22"/>
              </w:rPr>
              <w:t xml:space="preserve"> </w:t>
            </w:r>
            <w:r w:rsidR="00B157A2" w:rsidRPr="00DE205D">
              <w:rPr>
                <w:rFonts w:ascii="Gill Sans MT" w:hAnsi="Gill Sans MT" w:cs="Arial"/>
                <w:b/>
                <w:sz w:val="22"/>
                <w:szCs w:val="22"/>
                <w:lang w:eastAsia="ar-SA"/>
              </w:rPr>
              <w:t>General:</w:t>
            </w:r>
          </w:p>
          <w:p w:rsidR="00B157A2" w:rsidRPr="00B157A2" w:rsidRDefault="00B157A2" w:rsidP="00B157A2">
            <w:pPr>
              <w:numPr>
                <w:ilvl w:val="0"/>
                <w:numId w:val="30"/>
              </w:numPr>
              <w:tabs>
                <w:tab w:val="clear" w:pos="696"/>
                <w:tab w:val="num" w:pos="360"/>
              </w:tabs>
              <w:suppressAutoHyphens/>
              <w:rPr>
                <w:rFonts w:ascii="Gill Sans MT" w:hAnsi="Gill Sans MT" w:cs="Arial"/>
                <w:sz w:val="22"/>
                <w:szCs w:val="22"/>
                <w:lang w:eastAsia="ar-SA"/>
              </w:rPr>
            </w:pPr>
            <w:r w:rsidRPr="00B157A2">
              <w:rPr>
                <w:rFonts w:ascii="Gill Sans MT" w:hAnsi="Gill Sans MT" w:cs="Arial"/>
                <w:sz w:val="22"/>
                <w:szCs w:val="22"/>
                <w:lang w:eastAsia="ar-SA"/>
              </w:rPr>
              <w:t>Management of all programme logistics; implement the country logistics policies and procedures for the management of the supply chain, including oversight on all of the following areas: procurement, transport and distribution, warehousing and stock management, fleet management, communication systems, assets &amp; IT, and revise as needed.</w:t>
            </w:r>
          </w:p>
          <w:p w:rsidR="00B157A2" w:rsidRPr="00B157A2" w:rsidRDefault="00B157A2" w:rsidP="00B157A2">
            <w:pPr>
              <w:numPr>
                <w:ilvl w:val="0"/>
                <w:numId w:val="30"/>
              </w:numPr>
              <w:tabs>
                <w:tab w:val="clear" w:pos="696"/>
                <w:tab w:val="num" w:pos="360"/>
              </w:tabs>
              <w:suppressAutoHyphens/>
              <w:rPr>
                <w:rFonts w:ascii="Gill Sans MT" w:hAnsi="Gill Sans MT" w:cs="Arial"/>
                <w:sz w:val="22"/>
                <w:szCs w:val="22"/>
                <w:lang w:eastAsia="ar-SA"/>
              </w:rPr>
            </w:pPr>
            <w:r w:rsidRPr="00B157A2">
              <w:rPr>
                <w:rFonts w:ascii="Gill Sans MT" w:hAnsi="Gill Sans MT" w:cs="Arial"/>
                <w:sz w:val="22"/>
                <w:szCs w:val="22"/>
                <w:lang w:eastAsia="ar-SA"/>
              </w:rPr>
              <w:t>Ensure that Save the Children minimum standards of logistics procedures and country policies are implemented and adhered to in the area of responsibility, supporting relevant staff as required</w:t>
            </w:r>
          </w:p>
          <w:p w:rsidR="00B157A2" w:rsidRPr="00B157A2" w:rsidRDefault="00B157A2" w:rsidP="00B157A2">
            <w:pPr>
              <w:numPr>
                <w:ilvl w:val="0"/>
                <w:numId w:val="30"/>
              </w:numPr>
              <w:tabs>
                <w:tab w:val="clear" w:pos="696"/>
                <w:tab w:val="num" w:pos="360"/>
              </w:tabs>
              <w:suppressAutoHyphens/>
              <w:rPr>
                <w:rFonts w:ascii="Gill Sans MT" w:hAnsi="Gill Sans MT" w:cs="Arial"/>
                <w:sz w:val="22"/>
                <w:szCs w:val="22"/>
                <w:lang w:eastAsia="ar-SA"/>
              </w:rPr>
            </w:pPr>
            <w:r w:rsidRPr="00B157A2">
              <w:rPr>
                <w:rFonts w:ascii="Gill Sans MT" w:hAnsi="Gill Sans MT" w:cs="Arial"/>
                <w:sz w:val="22"/>
                <w:szCs w:val="22"/>
                <w:lang w:eastAsia="ar-SA"/>
              </w:rPr>
              <w:t>Ensure that procedures within the Logistics Department meet Save the Children and donor regulations (including ECHO, UNHCR and OFDA)Ensure that the supply chain is appropriate and cost effective, based on budget, markets, infrastructure, nature of the Save the Children programmes, and need for timely delivery</w:t>
            </w:r>
          </w:p>
          <w:p w:rsidR="00B157A2" w:rsidRPr="00B157A2" w:rsidRDefault="00B157A2" w:rsidP="00B157A2">
            <w:pPr>
              <w:numPr>
                <w:ilvl w:val="0"/>
                <w:numId w:val="30"/>
              </w:numPr>
              <w:tabs>
                <w:tab w:val="clear" w:pos="696"/>
                <w:tab w:val="num" w:pos="360"/>
              </w:tabs>
              <w:suppressAutoHyphens/>
              <w:rPr>
                <w:rFonts w:ascii="Gill Sans MT" w:hAnsi="Gill Sans MT" w:cs="Arial"/>
                <w:sz w:val="22"/>
                <w:szCs w:val="22"/>
                <w:lang w:eastAsia="ar-SA"/>
              </w:rPr>
            </w:pPr>
            <w:r w:rsidRPr="00B157A2">
              <w:rPr>
                <w:rFonts w:ascii="Gill Sans MT" w:hAnsi="Gill Sans MT" w:cs="Arial"/>
                <w:sz w:val="22"/>
                <w:szCs w:val="22"/>
                <w:lang w:eastAsia="ar-SA"/>
              </w:rPr>
              <w:t>Represent Save the Children externally with partners and at any coordination meetings (i.e. Logistics Cluster), as appropriate</w:t>
            </w:r>
          </w:p>
          <w:p w:rsidR="00B157A2" w:rsidRPr="00B157A2" w:rsidRDefault="00B157A2" w:rsidP="00B157A2">
            <w:pPr>
              <w:numPr>
                <w:ilvl w:val="0"/>
                <w:numId w:val="30"/>
              </w:numPr>
              <w:tabs>
                <w:tab w:val="clear" w:pos="696"/>
                <w:tab w:val="num" w:pos="360"/>
              </w:tabs>
              <w:suppressAutoHyphens/>
              <w:rPr>
                <w:rFonts w:ascii="Gill Sans MT" w:hAnsi="Gill Sans MT" w:cs="Arial"/>
                <w:sz w:val="22"/>
                <w:szCs w:val="22"/>
                <w:lang w:eastAsia="ar-SA"/>
              </w:rPr>
            </w:pPr>
            <w:r w:rsidRPr="00B157A2">
              <w:rPr>
                <w:rFonts w:ascii="Gill Sans MT" w:hAnsi="Gill Sans MT" w:cs="Arial"/>
                <w:sz w:val="22"/>
                <w:szCs w:val="22"/>
                <w:lang w:eastAsia="ar-SA"/>
              </w:rPr>
              <w:t>Comply with Save the Children policies and practice with respect to child protection, code of conduct, health and safety, equal opportunities and other relevant policies and procedures</w:t>
            </w:r>
          </w:p>
          <w:p w:rsidR="00B157A2" w:rsidRPr="00B157A2" w:rsidRDefault="00B157A2" w:rsidP="00B157A2">
            <w:pPr>
              <w:numPr>
                <w:ilvl w:val="0"/>
                <w:numId w:val="30"/>
              </w:numPr>
              <w:tabs>
                <w:tab w:val="clear" w:pos="696"/>
                <w:tab w:val="num" w:pos="360"/>
              </w:tabs>
              <w:suppressAutoHyphens/>
              <w:rPr>
                <w:rFonts w:ascii="Gill Sans MT" w:hAnsi="Gill Sans MT" w:cs="Arial"/>
                <w:sz w:val="22"/>
                <w:szCs w:val="22"/>
                <w:lang w:eastAsia="ar-SA"/>
              </w:rPr>
            </w:pPr>
            <w:r w:rsidRPr="00B157A2">
              <w:rPr>
                <w:rFonts w:ascii="Gill Sans MT" w:hAnsi="Gill Sans MT" w:cs="Arial"/>
                <w:sz w:val="22"/>
                <w:szCs w:val="22"/>
                <w:lang w:eastAsia="ar-SA"/>
              </w:rPr>
              <w:t xml:space="preserve">Provide advice and support to senior management , managers and staff on logistics issues, and areas related  to budgeting, technical aspects of the programme, and implementation mechanisms as required </w:t>
            </w:r>
          </w:p>
          <w:p w:rsidR="00B157A2" w:rsidRPr="00B157A2" w:rsidRDefault="00B157A2" w:rsidP="00B157A2">
            <w:pPr>
              <w:numPr>
                <w:ilvl w:val="0"/>
                <w:numId w:val="30"/>
              </w:numPr>
              <w:tabs>
                <w:tab w:val="clear" w:pos="696"/>
                <w:tab w:val="num" w:pos="360"/>
              </w:tabs>
              <w:suppressAutoHyphens/>
              <w:rPr>
                <w:rFonts w:ascii="Gill Sans MT" w:hAnsi="Gill Sans MT" w:cs="Arial"/>
                <w:sz w:val="22"/>
                <w:szCs w:val="22"/>
                <w:lang w:eastAsia="ar-SA"/>
              </w:rPr>
            </w:pPr>
            <w:r w:rsidRPr="00B157A2">
              <w:rPr>
                <w:rFonts w:ascii="Gill Sans MT" w:hAnsi="Gill Sans MT" w:cs="Arial"/>
                <w:sz w:val="22"/>
                <w:szCs w:val="22"/>
                <w:lang w:eastAsia="ar-SA"/>
              </w:rPr>
              <w:lastRenderedPageBreak/>
              <w:t xml:space="preserve">Provide logistics training and capacity building as required to all staff at Country Office and sub- Office </w:t>
            </w:r>
            <w:proofErr w:type="gramStart"/>
            <w:r w:rsidRPr="00B157A2">
              <w:rPr>
                <w:rFonts w:ascii="Gill Sans MT" w:hAnsi="Gill Sans MT" w:cs="Arial"/>
                <w:sz w:val="22"/>
                <w:szCs w:val="22"/>
                <w:lang w:eastAsia="ar-SA"/>
              </w:rPr>
              <w:t>level ,</w:t>
            </w:r>
            <w:proofErr w:type="gramEnd"/>
            <w:r w:rsidRPr="00B157A2">
              <w:rPr>
                <w:rFonts w:ascii="Gill Sans MT" w:hAnsi="Gill Sans MT" w:cs="Arial"/>
                <w:sz w:val="22"/>
                <w:szCs w:val="22"/>
                <w:lang w:eastAsia="ar-SA"/>
              </w:rPr>
              <w:t xml:space="preserve"> and to partners as needed .</w:t>
            </w:r>
          </w:p>
          <w:p w:rsidR="00B157A2" w:rsidRPr="00B157A2" w:rsidRDefault="00B157A2" w:rsidP="00B157A2">
            <w:pPr>
              <w:suppressAutoHyphens/>
              <w:ind w:left="696"/>
              <w:rPr>
                <w:rFonts w:ascii="Gill Sans MT" w:hAnsi="Gill Sans MT" w:cs="Arial"/>
                <w:sz w:val="22"/>
                <w:szCs w:val="22"/>
                <w:lang w:eastAsia="ar-SA"/>
              </w:rPr>
            </w:pPr>
          </w:p>
          <w:p w:rsidR="00B157A2" w:rsidRPr="00B157A2" w:rsidRDefault="00B157A2" w:rsidP="00B157A2">
            <w:pPr>
              <w:rPr>
                <w:rFonts w:ascii="Gill Sans MT" w:hAnsi="Gill Sans MT" w:cs="Arial"/>
                <w:b/>
                <w:sz w:val="22"/>
                <w:szCs w:val="22"/>
                <w:lang w:eastAsia="ar-SA"/>
              </w:rPr>
            </w:pPr>
            <w:r w:rsidRPr="00B157A2">
              <w:rPr>
                <w:rFonts w:ascii="Gill Sans MT" w:hAnsi="Gill Sans MT" w:cs="Arial"/>
                <w:b/>
                <w:sz w:val="22"/>
                <w:szCs w:val="22"/>
                <w:lang w:eastAsia="ar-SA"/>
              </w:rPr>
              <w:t>HR &amp; Coordination:</w:t>
            </w:r>
          </w:p>
          <w:p w:rsidR="00B157A2" w:rsidRPr="00B157A2" w:rsidRDefault="00B157A2" w:rsidP="00B157A2">
            <w:pPr>
              <w:numPr>
                <w:ilvl w:val="0"/>
                <w:numId w:val="30"/>
              </w:numPr>
              <w:tabs>
                <w:tab w:val="clear" w:pos="696"/>
                <w:tab w:val="num" w:pos="360"/>
              </w:tabs>
              <w:suppressAutoHyphens/>
              <w:rPr>
                <w:rFonts w:ascii="Gill Sans MT" w:hAnsi="Gill Sans MT" w:cs="Arial"/>
                <w:sz w:val="22"/>
                <w:szCs w:val="22"/>
                <w:lang w:eastAsia="ar-SA"/>
              </w:rPr>
            </w:pPr>
            <w:r w:rsidRPr="00B157A2">
              <w:rPr>
                <w:rFonts w:ascii="Gill Sans MT" w:hAnsi="Gill Sans MT" w:cs="Arial"/>
                <w:sz w:val="22"/>
                <w:szCs w:val="22"/>
                <w:lang w:eastAsia="ar-SA"/>
              </w:rPr>
              <w:t xml:space="preserve">Manage and support logistics staff including ensuring appropriate team structures, clear division of responsibilities, clear objectives, and management of performance </w:t>
            </w:r>
          </w:p>
          <w:p w:rsidR="00B157A2" w:rsidRPr="00B157A2" w:rsidRDefault="00B157A2" w:rsidP="00B157A2">
            <w:pPr>
              <w:numPr>
                <w:ilvl w:val="0"/>
                <w:numId w:val="30"/>
              </w:numPr>
              <w:tabs>
                <w:tab w:val="clear" w:pos="696"/>
                <w:tab w:val="num" w:pos="360"/>
              </w:tabs>
              <w:suppressAutoHyphens/>
              <w:rPr>
                <w:rFonts w:ascii="Gill Sans MT" w:hAnsi="Gill Sans MT" w:cs="Arial"/>
                <w:sz w:val="22"/>
                <w:szCs w:val="22"/>
                <w:lang w:eastAsia="ar-SA"/>
              </w:rPr>
            </w:pPr>
            <w:r w:rsidRPr="00B157A2">
              <w:rPr>
                <w:rFonts w:ascii="Gill Sans MT" w:hAnsi="Gill Sans MT" w:cs="Arial"/>
                <w:sz w:val="22"/>
                <w:szCs w:val="22"/>
                <w:lang w:eastAsia="ar-SA"/>
              </w:rPr>
              <w:t>Coordinate with sub-offices to ensure clear lines of communication and standardisation of Logistics practices</w:t>
            </w:r>
          </w:p>
          <w:p w:rsidR="00B157A2" w:rsidRPr="00B157A2" w:rsidRDefault="00B157A2" w:rsidP="00B157A2">
            <w:pPr>
              <w:numPr>
                <w:ilvl w:val="0"/>
                <w:numId w:val="30"/>
              </w:numPr>
              <w:tabs>
                <w:tab w:val="clear" w:pos="696"/>
                <w:tab w:val="num" w:pos="360"/>
              </w:tabs>
              <w:suppressAutoHyphens/>
              <w:rPr>
                <w:rFonts w:ascii="Gill Sans MT" w:hAnsi="Gill Sans MT" w:cs="Arial"/>
                <w:sz w:val="22"/>
                <w:szCs w:val="22"/>
                <w:lang w:eastAsia="ar-SA"/>
              </w:rPr>
            </w:pPr>
            <w:r w:rsidRPr="00B157A2">
              <w:rPr>
                <w:rFonts w:ascii="Gill Sans MT" w:hAnsi="Gill Sans MT" w:cs="Arial"/>
                <w:sz w:val="22"/>
                <w:szCs w:val="22"/>
                <w:lang w:eastAsia="ar-SA"/>
              </w:rPr>
              <w:t>Feed into project proposals (narrative and financial), input in donor reporting where necessary and attend key program planning meetings and budget reviews</w:t>
            </w:r>
          </w:p>
          <w:p w:rsidR="00B157A2" w:rsidRPr="00B157A2" w:rsidRDefault="00B157A2" w:rsidP="00B157A2">
            <w:pPr>
              <w:numPr>
                <w:ilvl w:val="0"/>
                <w:numId w:val="30"/>
              </w:numPr>
              <w:tabs>
                <w:tab w:val="clear" w:pos="696"/>
                <w:tab w:val="num" w:pos="360"/>
              </w:tabs>
              <w:suppressAutoHyphens/>
              <w:rPr>
                <w:rFonts w:ascii="Gill Sans MT" w:hAnsi="Gill Sans MT" w:cs="Arial"/>
                <w:sz w:val="22"/>
                <w:szCs w:val="22"/>
                <w:lang w:eastAsia="ar-SA"/>
              </w:rPr>
            </w:pPr>
            <w:r w:rsidRPr="00B157A2">
              <w:rPr>
                <w:rFonts w:ascii="Gill Sans MT" w:hAnsi="Gill Sans MT" w:cs="Arial"/>
                <w:sz w:val="22"/>
                <w:szCs w:val="22"/>
                <w:lang w:eastAsia="ar-SA"/>
              </w:rPr>
              <w:t xml:space="preserve">Monthly logistics reporting on procurement, stock, assets and fleet </w:t>
            </w:r>
          </w:p>
          <w:p w:rsidR="00B157A2" w:rsidRPr="00B157A2" w:rsidRDefault="00B157A2" w:rsidP="00B157A2">
            <w:pPr>
              <w:numPr>
                <w:ilvl w:val="0"/>
                <w:numId w:val="30"/>
              </w:numPr>
              <w:tabs>
                <w:tab w:val="clear" w:pos="696"/>
                <w:tab w:val="num" w:pos="360"/>
              </w:tabs>
              <w:suppressAutoHyphens/>
              <w:rPr>
                <w:rFonts w:ascii="Gill Sans MT" w:hAnsi="Gill Sans MT" w:cs="Arial"/>
                <w:sz w:val="22"/>
                <w:szCs w:val="22"/>
                <w:lang w:eastAsia="ar-SA"/>
              </w:rPr>
            </w:pPr>
            <w:r w:rsidRPr="00B157A2">
              <w:rPr>
                <w:rFonts w:ascii="Gill Sans MT" w:hAnsi="Gill Sans MT" w:cs="Arial"/>
                <w:sz w:val="22"/>
                <w:szCs w:val="22"/>
                <w:lang w:eastAsia="ar-SA"/>
              </w:rPr>
              <w:t>Regular support visits to sub-Offices to strengthen capacity of Logistics staff at these locations and drive improvements in Logistics systems</w:t>
            </w:r>
          </w:p>
          <w:p w:rsidR="00B157A2" w:rsidRPr="00B157A2" w:rsidRDefault="00B157A2" w:rsidP="00B157A2">
            <w:pPr>
              <w:suppressAutoHyphens/>
              <w:ind w:left="696"/>
              <w:rPr>
                <w:rFonts w:ascii="Gill Sans MT" w:hAnsi="Gill Sans MT" w:cs="Arial"/>
                <w:sz w:val="22"/>
                <w:szCs w:val="22"/>
                <w:lang w:eastAsia="ar-SA"/>
              </w:rPr>
            </w:pPr>
          </w:p>
          <w:p w:rsidR="00B157A2" w:rsidRPr="00B157A2" w:rsidRDefault="00B157A2" w:rsidP="00B157A2">
            <w:pPr>
              <w:rPr>
                <w:rFonts w:ascii="Gill Sans MT" w:hAnsi="Gill Sans MT" w:cs="Arial"/>
                <w:b/>
                <w:sz w:val="22"/>
                <w:szCs w:val="22"/>
                <w:lang w:eastAsia="ar-SA"/>
              </w:rPr>
            </w:pPr>
            <w:r w:rsidRPr="00B157A2">
              <w:rPr>
                <w:rFonts w:ascii="Gill Sans MT" w:hAnsi="Gill Sans MT" w:cs="Arial"/>
                <w:b/>
                <w:sz w:val="22"/>
                <w:szCs w:val="22"/>
                <w:lang w:eastAsia="ar-SA"/>
              </w:rPr>
              <w:t>Fleet:</w:t>
            </w:r>
          </w:p>
          <w:p w:rsidR="00B157A2" w:rsidRPr="00B157A2" w:rsidRDefault="00B157A2" w:rsidP="00B157A2">
            <w:pPr>
              <w:numPr>
                <w:ilvl w:val="0"/>
                <w:numId w:val="30"/>
              </w:numPr>
              <w:tabs>
                <w:tab w:val="clear" w:pos="696"/>
                <w:tab w:val="num" w:pos="360"/>
              </w:tabs>
              <w:suppressAutoHyphens/>
              <w:rPr>
                <w:rFonts w:ascii="Gill Sans MT" w:hAnsi="Gill Sans MT" w:cs="Arial"/>
                <w:sz w:val="22"/>
                <w:szCs w:val="22"/>
                <w:lang w:eastAsia="ar-SA"/>
              </w:rPr>
            </w:pPr>
            <w:r w:rsidRPr="00B157A2">
              <w:rPr>
                <w:rFonts w:ascii="Gill Sans MT" w:hAnsi="Gill Sans MT" w:cs="Arial"/>
                <w:sz w:val="22"/>
                <w:szCs w:val="22"/>
                <w:lang w:eastAsia="ar-SA"/>
              </w:rPr>
              <w:t xml:space="preserve">Oversight on fleet management for the country. </w:t>
            </w:r>
          </w:p>
          <w:p w:rsidR="00B157A2" w:rsidRPr="00B157A2" w:rsidRDefault="00B157A2" w:rsidP="00B157A2">
            <w:pPr>
              <w:numPr>
                <w:ilvl w:val="0"/>
                <w:numId w:val="30"/>
              </w:numPr>
              <w:tabs>
                <w:tab w:val="clear" w:pos="696"/>
                <w:tab w:val="num" w:pos="360"/>
              </w:tabs>
              <w:suppressAutoHyphens/>
              <w:rPr>
                <w:rFonts w:ascii="Gill Sans MT" w:hAnsi="Gill Sans MT" w:cs="Arial"/>
                <w:sz w:val="22"/>
                <w:szCs w:val="22"/>
                <w:lang w:eastAsia="ar-SA"/>
              </w:rPr>
            </w:pPr>
            <w:r w:rsidRPr="00B157A2">
              <w:rPr>
                <w:rFonts w:ascii="Gill Sans MT" w:hAnsi="Gill Sans MT" w:cs="Arial"/>
                <w:sz w:val="22"/>
                <w:szCs w:val="22"/>
                <w:lang w:eastAsia="ar-SA"/>
              </w:rPr>
              <w:t>Ensuring standard Save the Children policies are adhered to and that fleet is managed in a cost effective and efficient way</w:t>
            </w:r>
          </w:p>
          <w:p w:rsidR="00B157A2" w:rsidRPr="00B157A2" w:rsidRDefault="00B157A2" w:rsidP="00B157A2">
            <w:pPr>
              <w:rPr>
                <w:rFonts w:ascii="Gill Sans MT" w:hAnsi="Gill Sans MT" w:cs="Calibri"/>
                <w:sz w:val="22"/>
                <w:szCs w:val="22"/>
                <w:lang w:eastAsia="ar-SA"/>
              </w:rPr>
            </w:pPr>
          </w:p>
          <w:p w:rsidR="00B157A2" w:rsidRPr="00B157A2" w:rsidRDefault="00B157A2" w:rsidP="00B157A2">
            <w:pPr>
              <w:rPr>
                <w:rFonts w:ascii="Gill Sans MT" w:hAnsi="Gill Sans MT" w:cs="Arial"/>
                <w:b/>
                <w:sz w:val="22"/>
                <w:szCs w:val="22"/>
                <w:lang w:eastAsia="ar-SA"/>
              </w:rPr>
            </w:pPr>
            <w:r w:rsidRPr="00B157A2">
              <w:rPr>
                <w:rFonts w:ascii="Gill Sans MT" w:hAnsi="Gill Sans MT" w:cs="Arial"/>
                <w:b/>
                <w:sz w:val="22"/>
                <w:szCs w:val="22"/>
                <w:lang w:eastAsia="ar-SA"/>
              </w:rPr>
              <w:t>Warehousing &amp; Asset Management:</w:t>
            </w:r>
          </w:p>
          <w:p w:rsidR="00B157A2" w:rsidRPr="00B157A2" w:rsidRDefault="00B157A2" w:rsidP="00B157A2">
            <w:pPr>
              <w:numPr>
                <w:ilvl w:val="0"/>
                <w:numId w:val="30"/>
              </w:numPr>
              <w:tabs>
                <w:tab w:val="clear" w:pos="696"/>
                <w:tab w:val="num" w:pos="360"/>
              </w:tabs>
              <w:suppressAutoHyphens/>
              <w:rPr>
                <w:rFonts w:ascii="Gill Sans MT" w:hAnsi="Gill Sans MT" w:cs="Arial"/>
                <w:sz w:val="22"/>
                <w:szCs w:val="22"/>
                <w:lang w:eastAsia="ar-SA"/>
              </w:rPr>
            </w:pPr>
            <w:r w:rsidRPr="00B157A2">
              <w:rPr>
                <w:rFonts w:ascii="Gill Sans MT" w:hAnsi="Gill Sans MT" w:cs="Arial"/>
                <w:sz w:val="22"/>
                <w:szCs w:val="22"/>
                <w:lang w:eastAsia="ar-SA"/>
              </w:rPr>
              <w:t>Institute effective stock control and reporting mechanisms as per standard Save the Children warehousing best practice</w:t>
            </w:r>
          </w:p>
          <w:p w:rsidR="00B157A2" w:rsidRPr="00B157A2" w:rsidRDefault="00B157A2" w:rsidP="00B157A2">
            <w:pPr>
              <w:numPr>
                <w:ilvl w:val="0"/>
                <w:numId w:val="30"/>
              </w:numPr>
              <w:tabs>
                <w:tab w:val="clear" w:pos="696"/>
                <w:tab w:val="num" w:pos="360"/>
              </w:tabs>
              <w:suppressAutoHyphens/>
              <w:rPr>
                <w:rFonts w:ascii="Gill Sans MT" w:hAnsi="Gill Sans MT" w:cs="Arial"/>
                <w:sz w:val="22"/>
                <w:szCs w:val="22"/>
                <w:lang w:eastAsia="ar-SA"/>
              </w:rPr>
            </w:pPr>
            <w:r w:rsidRPr="00B157A2">
              <w:rPr>
                <w:rFonts w:ascii="Gill Sans MT" w:hAnsi="Gill Sans MT" w:cs="Arial"/>
                <w:sz w:val="22"/>
                <w:szCs w:val="22"/>
                <w:lang w:eastAsia="ar-SA"/>
              </w:rPr>
              <w:t>Ensure an accurate asset management</w:t>
            </w:r>
          </w:p>
          <w:p w:rsidR="00B157A2" w:rsidRPr="00B157A2" w:rsidRDefault="00B157A2" w:rsidP="00B157A2">
            <w:pPr>
              <w:suppressAutoHyphens/>
              <w:ind w:left="696"/>
              <w:rPr>
                <w:rFonts w:ascii="Gill Sans MT" w:hAnsi="Gill Sans MT" w:cs="Arial"/>
                <w:sz w:val="22"/>
                <w:szCs w:val="22"/>
                <w:lang w:eastAsia="ar-SA"/>
              </w:rPr>
            </w:pPr>
          </w:p>
          <w:p w:rsidR="00B157A2" w:rsidRPr="00B157A2" w:rsidRDefault="00B157A2" w:rsidP="00B157A2">
            <w:pPr>
              <w:rPr>
                <w:rFonts w:ascii="Gill Sans MT" w:hAnsi="Gill Sans MT" w:cs="Arial"/>
                <w:b/>
                <w:sz w:val="22"/>
                <w:szCs w:val="22"/>
                <w:lang w:eastAsia="ar-SA"/>
              </w:rPr>
            </w:pPr>
            <w:r w:rsidRPr="00B157A2">
              <w:rPr>
                <w:rFonts w:ascii="Gill Sans MT" w:hAnsi="Gill Sans MT" w:cs="Arial"/>
                <w:b/>
                <w:sz w:val="22"/>
                <w:szCs w:val="22"/>
                <w:lang w:eastAsia="ar-SA"/>
              </w:rPr>
              <w:t>Procurement:</w:t>
            </w:r>
          </w:p>
          <w:p w:rsidR="00B157A2" w:rsidRPr="00B157A2" w:rsidRDefault="00B157A2" w:rsidP="00B157A2">
            <w:pPr>
              <w:numPr>
                <w:ilvl w:val="0"/>
                <w:numId w:val="30"/>
              </w:numPr>
              <w:suppressAutoHyphens/>
              <w:rPr>
                <w:rFonts w:ascii="Gill Sans MT" w:hAnsi="Gill Sans MT" w:cs="Arial"/>
                <w:sz w:val="22"/>
                <w:szCs w:val="22"/>
                <w:lang w:eastAsia="ar-SA"/>
              </w:rPr>
            </w:pPr>
            <w:r w:rsidRPr="00B157A2">
              <w:rPr>
                <w:rFonts w:ascii="Gill Sans MT" w:hAnsi="Gill Sans MT" w:cs="Arial"/>
                <w:sz w:val="22"/>
                <w:szCs w:val="22"/>
                <w:lang w:eastAsia="ar-SA"/>
              </w:rPr>
              <w:t>Ensure that programme purchases are made in a timely and transparent manner, that Save the Children procurement policies and procedures are followed at the optimal quality/price, and that all procurement procedures are properly implemented;</w:t>
            </w:r>
          </w:p>
          <w:p w:rsidR="00B157A2" w:rsidRPr="00B157A2" w:rsidRDefault="00B157A2" w:rsidP="00B157A2">
            <w:pPr>
              <w:numPr>
                <w:ilvl w:val="0"/>
                <w:numId w:val="30"/>
              </w:numPr>
              <w:tabs>
                <w:tab w:val="clear" w:pos="696"/>
                <w:tab w:val="num" w:pos="360"/>
              </w:tabs>
              <w:suppressAutoHyphens/>
              <w:rPr>
                <w:rFonts w:ascii="Gill Sans MT" w:hAnsi="Gill Sans MT" w:cs="Arial"/>
                <w:sz w:val="22"/>
                <w:szCs w:val="22"/>
                <w:lang w:eastAsia="ar-SA"/>
              </w:rPr>
            </w:pPr>
            <w:r w:rsidRPr="00B157A2">
              <w:rPr>
                <w:rFonts w:ascii="Gill Sans MT" w:hAnsi="Gill Sans MT" w:cs="Arial"/>
                <w:sz w:val="22"/>
                <w:szCs w:val="22"/>
                <w:lang w:eastAsia="ar-SA"/>
              </w:rPr>
              <w:t xml:space="preserve">Maintain supplier database, monitor supplier performance and oversee due diligence checks on suppliers </w:t>
            </w:r>
          </w:p>
          <w:p w:rsidR="00B157A2" w:rsidRPr="00B157A2" w:rsidRDefault="00B157A2" w:rsidP="00B157A2">
            <w:pPr>
              <w:numPr>
                <w:ilvl w:val="0"/>
                <w:numId w:val="30"/>
              </w:numPr>
              <w:suppressAutoHyphens/>
              <w:rPr>
                <w:rFonts w:ascii="Gill Sans MT" w:hAnsi="Gill Sans MT" w:cs="Arial"/>
                <w:sz w:val="22"/>
                <w:szCs w:val="22"/>
                <w:lang w:eastAsia="ar-SA"/>
              </w:rPr>
            </w:pPr>
            <w:r w:rsidRPr="00B157A2">
              <w:rPr>
                <w:rFonts w:ascii="Gill Sans MT" w:hAnsi="Gill Sans MT" w:cs="Arial"/>
                <w:sz w:val="22"/>
                <w:szCs w:val="22"/>
                <w:lang w:eastAsia="ar-SA"/>
              </w:rPr>
              <w:t>Support with roll out of strategic procurement strategies country wide – i.e. launching tenders, putting in place strategic procurement practices</w:t>
            </w:r>
          </w:p>
          <w:p w:rsidR="00290500" w:rsidRPr="00DE205D" w:rsidRDefault="00290500" w:rsidP="00AC7F69">
            <w:pPr>
              <w:tabs>
                <w:tab w:val="left" w:pos="1134"/>
              </w:tabs>
              <w:ind w:left="720"/>
              <w:rPr>
                <w:rFonts w:ascii="Gill Sans MT" w:hAnsi="Gill Sans MT" w:cs="Arial"/>
                <w:sz w:val="22"/>
                <w:szCs w:val="22"/>
              </w:rPr>
            </w:pPr>
          </w:p>
        </w:tc>
      </w:tr>
      <w:tr w:rsidR="00174203" w:rsidRPr="00DE205D" w:rsidTr="00543A17">
        <w:tc>
          <w:tcPr>
            <w:tcW w:w="9498" w:type="dxa"/>
            <w:gridSpan w:val="3"/>
          </w:tcPr>
          <w:p w:rsidR="008264D8" w:rsidRPr="00DE205D" w:rsidRDefault="008264D8" w:rsidP="008264D8">
            <w:pPr>
              <w:snapToGrid w:val="0"/>
              <w:ind w:left="-24"/>
              <w:rPr>
                <w:rFonts w:ascii="Gill Sans MT" w:hAnsi="Gill Sans MT" w:cs="Arial"/>
                <w:b/>
                <w:i/>
                <w:color w:val="808080"/>
                <w:sz w:val="22"/>
                <w:szCs w:val="22"/>
              </w:rPr>
            </w:pPr>
            <w:r w:rsidRPr="00DE205D">
              <w:rPr>
                <w:rFonts w:ascii="Gill Sans MT" w:hAnsi="Gill Sans MT" w:cs="Arial"/>
                <w:b/>
                <w:sz w:val="22"/>
                <w:szCs w:val="22"/>
              </w:rPr>
              <w:lastRenderedPageBreak/>
              <w:t>BEHAVIOURS (Values in Practice</w:t>
            </w:r>
            <w:r w:rsidRPr="00DE205D">
              <w:rPr>
                <w:rFonts w:ascii="Gill Sans MT" w:hAnsi="Gill Sans MT" w:cs="Arial"/>
                <w:sz w:val="22"/>
                <w:szCs w:val="22"/>
              </w:rPr>
              <w:t>)</w:t>
            </w:r>
          </w:p>
          <w:p w:rsidR="008264D8" w:rsidRPr="00DE205D" w:rsidRDefault="008264D8" w:rsidP="008264D8">
            <w:pPr>
              <w:ind w:left="-24"/>
              <w:rPr>
                <w:rFonts w:ascii="Gill Sans MT" w:hAnsi="Gill Sans MT" w:cs="Arial"/>
                <w:b/>
                <w:sz w:val="22"/>
                <w:szCs w:val="22"/>
              </w:rPr>
            </w:pPr>
            <w:r w:rsidRPr="00DE205D">
              <w:rPr>
                <w:rFonts w:ascii="Gill Sans MT" w:hAnsi="Gill Sans MT" w:cs="Arial"/>
                <w:b/>
                <w:sz w:val="22"/>
                <w:szCs w:val="22"/>
              </w:rPr>
              <w:t>Accountability:</w:t>
            </w:r>
          </w:p>
          <w:p w:rsidR="008264D8" w:rsidRPr="00DE205D" w:rsidRDefault="008264D8" w:rsidP="008264D8">
            <w:pPr>
              <w:numPr>
                <w:ilvl w:val="0"/>
                <w:numId w:val="30"/>
              </w:numPr>
              <w:suppressAutoHyphens/>
              <w:rPr>
                <w:rFonts w:ascii="Gill Sans MT" w:hAnsi="Gill Sans MT" w:cs="Arial"/>
                <w:sz w:val="22"/>
                <w:szCs w:val="22"/>
              </w:rPr>
            </w:pPr>
            <w:r w:rsidRPr="00DE205D">
              <w:rPr>
                <w:rFonts w:ascii="Gill Sans MT" w:hAnsi="Gill Sans MT" w:cs="Arial"/>
                <w:sz w:val="22"/>
                <w:szCs w:val="22"/>
              </w:rPr>
              <w:t xml:space="preserve">holds </w:t>
            </w:r>
            <w:proofErr w:type="spellStart"/>
            <w:r w:rsidRPr="00DE205D">
              <w:rPr>
                <w:rFonts w:ascii="Gill Sans MT" w:hAnsi="Gill Sans MT" w:cs="Arial"/>
                <w:sz w:val="22"/>
                <w:szCs w:val="22"/>
              </w:rPr>
              <w:t>self accountable</w:t>
            </w:r>
            <w:proofErr w:type="spellEnd"/>
            <w:r w:rsidRPr="00DE205D">
              <w:rPr>
                <w:rFonts w:ascii="Gill Sans MT" w:hAnsi="Gill Sans MT" w:cs="Arial"/>
                <w:sz w:val="22"/>
                <w:szCs w:val="22"/>
              </w:rPr>
              <w:t xml:space="preserve"> for making decisions, managing resources efficiently, achieving and role modelling Save the Children values</w:t>
            </w:r>
          </w:p>
          <w:p w:rsidR="008264D8" w:rsidRPr="00DE205D" w:rsidRDefault="008264D8" w:rsidP="008264D8">
            <w:pPr>
              <w:numPr>
                <w:ilvl w:val="0"/>
                <w:numId w:val="30"/>
              </w:numPr>
              <w:suppressAutoHyphens/>
              <w:rPr>
                <w:rFonts w:ascii="Gill Sans MT" w:hAnsi="Gill Sans MT" w:cs="Arial"/>
                <w:sz w:val="22"/>
                <w:szCs w:val="22"/>
              </w:rPr>
            </w:pPr>
            <w:proofErr w:type="gramStart"/>
            <w:r w:rsidRPr="00DE205D">
              <w:rPr>
                <w:rFonts w:ascii="Gill Sans MT" w:hAnsi="Gill Sans MT" w:cs="Arial"/>
                <w:sz w:val="22"/>
                <w:szCs w:val="22"/>
              </w:rPr>
              <w:t>holds</w:t>
            </w:r>
            <w:proofErr w:type="gramEnd"/>
            <w:r w:rsidRPr="00DE205D">
              <w:rPr>
                <w:rFonts w:ascii="Gill Sans MT" w:hAnsi="Gill Sans MT" w:cs="Arial"/>
                <w:sz w:val="22"/>
                <w:szCs w:val="22"/>
              </w:rPr>
              <w:t xml:space="preserve"> the team and partners accountable to deliver on their responsibilities - giving them the freedom to deliver in the best way they see fit, providing the necessary development to improve performance and applying appropriate consequences when results are not achieved.</w:t>
            </w:r>
          </w:p>
          <w:p w:rsidR="008264D8" w:rsidRPr="00DE205D" w:rsidRDefault="008264D8" w:rsidP="008264D8">
            <w:pPr>
              <w:ind w:left="-24"/>
              <w:rPr>
                <w:rFonts w:ascii="Gill Sans MT" w:hAnsi="Gill Sans MT" w:cs="Arial"/>
                <w:b/>
                <w:sz w:val="22"/>
                <w:szCs w:val="22"/>
              </w:rPr>
            </w:pPr>
            <w:r w:rsidRPr="00DE205D">
              <w:rPr>
                <w:rFonts w:ascii="Gill Sans MT" w:hAnsi="Gill Sans MT" w:cs="Arial"/>
                <w:b/>
                <w:sz w:val="22"/>
                <w:szCs w:val="22"/>
              </w:rPr>
              <w:t>Ambition:</w:t>
            </w:r>
          </w:p>
          <w:p w:rsidR="008264D8" w:rsidRPr="00DE205D" w:rsidRDefault="008264D8" w:rsidP="008264D8">
            <w:pPr>
              <w:numPr>
                <w:ilvl w:val="0"/>
                <w:numId w:val="32"/>
              </w:numPr>
              <w:suppressAutoHyphens/>
              <w:rPr>
                <w:rFonts w:ascii="Gill Sans MT" w:hAnsi="Gill Sans MT" w:cs="Arial"/>
                <w:sz w:val="22"/>
                <w:szCs w:val="22"/>
              </w:rPr>
            </w:pPr>
            <w:r w:rsidRPr="00DE205D">
              <w:rPr>
                <w:rFonts w:ascii="Gill Sans MT" w:hAnsi="Gill Sans MT" w:cs="Arial"/>
                <w:sz w:val="22"/>
                <w:szCs w:val="22"/>
              </w:rPr>
              <w:t>sets ambitious and challenging goals for themselves and their team, takes responsibility for their own personal development and encourages their team to do the same</w:t>
            </w:r>
          </w:p>
          <w:p w:rsidR="008264D8" w:rsidRPr="00DE205D" w:rsidRDefault="008264D8" w:rsidP="008264D8">
            <w:pPr>
              <w:numPr>
                <w:ilvl w:val="0"/>
                <w:numId w:val="32"/>
              </w:numPr>
              <w:suppressAutoHyphens/>
              <w:rPr>
                <w:rFonts w:ascii="Gill Sans MT" w:hAnsi="Gill Sans MT" w:cs="Arial"/>
                <w:sz w:val="22"/>
                <w:szCs w:val="22"/>
              </w:rPr>
            </w:pPr>
            <w:r w:rsidRPr="00DE205D">
              <w:rPr>
                <w:rFonts w:ascii="Gill Sans MT" w:hAnsi="Gill Sans MT" w:cs="Arial"/>
                <w:sz w:val="22"/>
                <w:szCs w:val="22"/>
              </w:rPr>
              <w:t>widely shares their personal vision for Save the Children, engages and motivates others</w:t>
            </w:r>
          </w:p>
          <w:p w:rsidR="008264D8" w:rsidRPr="00DE205D" w:rsidRDefault="008264D8" w:rsidP="008264D8">
            <w:pPr>
              <w:numPr>
                <w:ilvl w:val="0"/>
                <w:numId w:val="32"/>
              </w:numPr>
              <w:suppressAutoHyphens/>
              <w:rPr>
                <w:rFonts w:ascii="Gill Sans MT" w:hAnsi="Gill Sans MT" w:cs="Arial"/>
                <w:sz w:val="22"/>
                <w:szCs w:val="22"/>
              </w:rPr>
            </w:pPr>
            <w:proofErr w:type="gramStart"/>
            <w:r w:rsidRPr="00DE205D">
              <w:rPr>
                <w:rFonts w:ascii="Gill Sans MT" w:hAnsi="Gill Sans MT" w:cs="Arial"/>
                <w:sz w:val="22"/>
                <w:szCs w:val="22"/>
              </w:rPr>
              <w:t>future</w:t>
            </w:r>
            <w:proofErr w:type="gramEnd"/>
            <w:r w:rsidRPr="00DE205D">
              <w:rPr>
                <w:rFonts w:ascii="Gill Sans MT" w:hAnsi="Gill Sans MT" w:cs="Arial"/>
                <w:sz w:val="22"/>
                <w:szCs w:val="22"/>
              </w:rPr>
              <w:t xml:space="preserve"> orientated, thinks strategically and on a global scale.</w:t>
            </w:r>
          </w:p>
          <w:p w:rsidR="008264D8" w:rsidRPr="00DE205D" w:rsidRDefault="008264D8" w:rsidP="008264D8">
            <w:pPr>
              <w:ind w:left="-24"/>
              <w:rPr>
                <w:rFonts w:ascii="Gill Sans MT" w:hAnsi="Gill Sans MT" w:cs="Arial"/>
                <w:b/>
                <w:sz w:val="22"/>
                <w:szCs w:val="22"/>
              </w:rPr>
            </w:pPr>
            <w:r w:rsidRPr="00DE205D">
              <w:rPr>
                <w:rFonts w:ascii="Gill Sans MT" w:hAnsi="Gill Sans MT" w:cs="Arial"/>
                <w:b/>
                <w:sz w:val="22"/>
                <w:szCs w:val="22"/>
              </w:rPr>
              <w:t>Collaboration:</w:t>
            </w:r>
          </w:p>
          <w:p w:rsidR="008264D8" w:rsidRPr="00DE205D" w:rsidRDefault="008264D8" w:rsidP="008264D8">
            <w:pPr>
              <w:numPr>
                <w:ilvl w:val="0"/>
                <w:numId w:val="31"/>
              </w:numPr>
              <w:suppressAutoHyphens/>
              <w:rPr>
                <w:rFonts w:ascii="Gill Sans MT" w:hAnsi="Gill Sans MT" w:cs="Arial"/>
                <w:sz w:val="22"/>
                <w:szCs w:val="22"/>
              </w:rPr>
            </w:pPr>
            <w:r w:rsidRPr="00DE205D">
              <w:rPr>
                <w:rFonts w:ascii="Gill Sans MT" w:hAnsi="Gill Sans MT" w:cs="Arial"/>
                <w:sz w:val="22"/>
                <w:szCs w:val="22"/>
              </w:rPr>
              <w:t>builds and maintains effective relationships, with their team, colleagues, Members and external partners and supporters</w:t>
            </w:r>
          </w:p>
          <w:p w:rsidR="008264D8" w:rsidRPr="00DE205D" w:rsidRDefault="008264D8" w:rsidP="008264D8">
            <w:pPr>
              <w:numPr>
                <w:ilvl w:val="0"/>
                <w:numId w:val="31"/>
              </w:numPr>
              <w:suppressAutoHyphens/>
              <w:rPr>
                <w:rFonts w:ascii="Gill Sans MT" w:hAnsi="Gill Sans MT" w:cs="Arial"/>
                <w:sz w:val="22"/>
                <w:szCs w:val="22"/>
              </w:rPr>
            </w:pPr>
            <w:r w:rsidRPr="00DE205D">
              <w:rPr>
                <w:rFonts w:ascii="Gill Sans MT" w:hAnsi="Gill Sans MT" w:cs="Arial"/>
                <w:sz w:val="22"/>
                <w:szCs w:val="22"/>
              </w:rPr>
              <w:t>values diversity, sees it as a source of competitive strength</w:t>
            </w:r>
          </w:p>
          <w:p w:rsidR="008264D8" w:rsidRPr="00DE205D" w:rsidRDefault="008264D8" w:rsidP="008264D8">
            <w:pPr>
              <w:numPr>
                <w:ilvl w:val="0"/>
                <w:numId w:val="29"/>
              </w:numPr>
              <w:suppressAutoHyphens/>
              <w:rPr>
                <w:rFonts w:ascii="Gill Sans MT" w:hAnsi="Gill Sans MT" w:cs="Arial"/>
                <w:sz w:val="22"/>
                <w:szCs w:val="22"/>
              </w:rPr>
            </w:pPr>
            <w:proofErr w:type="gramStart"/>
            <w:r w:rsidRPr="00DE205D">
              <w:rPr>
                <w:rFonts w:ascii="Gill Sans MT" w:hAnsi="Gill Sans MT" w:cs="Arial"/>
                <w:sz w:val="22"/>
                <w:szCs w:val="22"/>
              </w:rPr>
              <w:t>approachable</w:t>
            </w:r>
            <w:proofErr w:type="gramEnd"/>
            <w:r w:rsidRPr="00DE205D">
              <w:rPr>
                <w:rFonts w:ascii="Gill Sans MT" w:hAnsi="Gill Sans MT" w:cs="Arial"/>
                <w:sz w:val="22"/>
                <w:szCs w:val="22"/>
              </w:rPr>
              <w:t>, good listener, easy to talk to.</w:t>
            </w:r>
          </w:p>
          <w:p w:rsidR="008264D8" w:rsidRPr="00DE205D" w:rsidRDefault="008264D8" w:rsidP="008264D8">
            <w:pPr>
              <w:ind w:left="-24"/>
              <w:rPr>
                <w:rFonts w:ascii="Gill Sans MT" w:hAnsi="Gill Sans MT" w:cs="Arial"/>
                <w:b/>
                <w:sz w:val="22"/>
                <w:szCs w:val="22"/>
              </w:rPr>
            </w:pPr>
            <w:r w:rsidRPr="00DE205D">
              <w:rPr>
                <w:rFonts w:ascii="Gill Sans MT" w:hAnsi="Gill Sans MT" w:cs="Arial"/>
                <w:b/>
                <w:sz w:val="22"/>
                <w:szCs w:val="22"/>
              </w:rPr>
              <w:t>Creativity:</w:t>
            </w:r>
          </w:p>
          <w:p w:rsidR="008264D8" w:rsidRPr="00DE205D" w:rsidRDefault="008264D8" w:rsidP="008264D8">
            <w:pPr>
              <w:numPr>
                <w:ilvl w:val="0"/>
                <w:numId w:val="31"/>
              </w:numPr>
              <w:suppressAutoHyphens/>
              <w:rPr>
                <w:rFonts w:ascii="Gill Sans MT" w:hAnsi="Gill Sans MT" w:cs="Arial"/>
                <w:sz w:val="22"/>
                <w:szCs w:val="22"/>
              </w:rPr>
            </w:pPr>
            <w:r w:rsidRPr="00DE205D">
              <w:rPr>
                <w:rFonts w:ascii="Gill Sans MT" w:hAnsi="Gill Sans MT" w:cs="Arial"/>
                <w:sz w:val="22"/>
                <w:szCs w:val="22"/>
              </w:rPr>
              <w:t>develops and encourages new and innovative solutions</w:t>
            </w:r>
          </w:p>
          <w:p w:rsidR="008264D8" w:rsidRPr="00DE205D" w:rsidRDefault="008264D8" w:rsidP="008264D8">
            <w:pPr>
              <w:numPr>
                <w:ilvl w:val="0"/>
                <w:numId w:val="31"/>
              </w:numPr>
              <w:suppressAutoHyphens/>
              <w:rPr>
                <w:rFonts w:ascii="Gill Sans MT" w:hAnsi="Gill Sans MT" w:cs="Arial"/>
                <w:sz w:val="22"/>
                <w:szCs w:val="22"/>
              </w:rPr>
            </w:pPr>
            <w:proofErr w:type="gramStart"/>
            <w:r w:rsidRPr="00DE205D">
              <w:rPr>
                <w:rFonts w:ascii="Gill Sans MT" w:hAnsi="Gill Sans MT" w:cs="Arial"/>
                <w:sz w:val="22"/>
                <w:szCs w:val="22"/>
              </w:rPr>
              <w:lastRenderedPageBreak/>
              <w:t>willing</w:t>
            </w:r>
            <w:proofErr w:type="gramEnd"/>
            <w:r w:rsidRPr="00DE205D">
              <w:rPr>
                <w:rFonts w:ascii="Gill Sans MT" w:hAnsi="Gill Sans MT" w:cs="Arial"/>
                <w:sz w:val="22"/>
                <w:szCs w:val="22"/>
              </w:rPr>
              <w:t xml:space="preserve"> to take disciplined risks.</w:t>
            </w:r>
          </w:p>
          <w:p w:rsidR="008264D8" w:rsidRPr="00DE205D" w:rsidRDefault="008264D8" w:rsidP="008264D8">
            <w:pPr>
              <w:ind w:left="-24"/>
              <w:rPr>
                <w:rFonts w:ascii="Gill Sans MT" w:hAnsi="Gill Sans MT" w:cs="Arial"/>
                <w:b/>
                <w:sz w:val="22"/>
                <w:szCs w:val="22"/>
              </w:rPr>
            </w:pPr>
            <w:r w:rsidRPr="00DE205D">
              <w:rPr>
                <w:rFonts w:ascii="Gill Sans MT" w:hAnsi="Gill Sans MT" w:cs="Arial"/>
                <w:b/>
                <w:sz w:val="22"/>
                <w:szCs w:val="22"/>
              </w:rPr>
              <w:t>Integrity:</w:t>
            </w:r>
          </w:p>
          <w:p w:rsidR="008264D8" w:rsidRPr="00DE205D" w:rsidRDefault="008264D8" w:rsidP="00F5619F">
            <w:pPr>
              <w:numPr>
                <w:ilvl w:val="0"/>
                <w:numId w:val="31"/>
              </w:numPr>
              <w:suppressAutoHyphens/>
              <w:rPr>
                <w:rFonts w:ascii="Gill Sans MT" w:hAnsi="Gill Sans MT" w:cs="Arial"/>
                <w:sz w:val="22"/>
                <w:szCs w:val="22"/>
              </w:rPr>
            </w:pPr>
            <w:r w:rsidRPr="00DE205D">
              <w:rPr>
                <w:rFonts w:ascii="Gill Sans MT" w:hAnsi="Gill Sans MT" w:cs="Arial"/>
                <w:sz w:val="22"/>
                <w:szCs w:val="22"/>
              </w:rPr>
              <w:t>honest, encourages openness and transparency; demonstrates highest levels of integrity</w:t>
            </w:r>
          </w:p>
          <w:p w:rsidR="008264D8" w:rsidRPr="00DE205D" w:rsidRDefault="008264D8" w:rsidP="00AC7F69">
            <w:pPr>
              <w:rPr>
                <w:rFonts w:ascii="Gill Sans MT" w:hAnsi="Gill Sans MT" w:cs="Arial"/>
                <w:b/>
                <w:sz w:val="22"/>
                <w:szCs w:val="22"/>
              </w:rPr>
            </w:pPr>
          </w:p>
        </w:tc>
      </w:tr>
      <w:tr w:rsidR="002B21C3" w:rsidRPr="00DE205D" w:rsidTr="00543A17">
        <w:tc>
          <w:tcPr>
            <w:tcW w:w="9498" w:type="dxa"/>
            <w:gridSpan w:val="3"/>
          </w:tcPr>
          <w:p w:rsidR="002B21C3" w:rsidRPr="00DE205D" w:rsidRDefault="00ED102A">
            <w:pPr>
              <w:rPr>
                <w:rFonts w:ascii="Gill Sans MT" w:hAnsi="Gill Sans MT" w:cs="Arial"/>
                <w:b/>
                <w:i/>
                <w:color w:val="808080"/>
                <w:sz w:val="22"/>
                <w:szCs w:val="22"/>
              </w:rPr>
            </w:pPr>
            <w:r w:rsidRPr="00DE205D">
              <w:rPr>
                <w:rFonts w:ascii="Gill Sans MT" w:hAnsi="Gill Sans MT" w:cs="Arial"/>
                <w:b/>
                <w:sz w:val="22"/>
                <w:szCs w:val="22"/>
              </w:rPr>
              <w:lastRenderedPageBreak/>
              <w:t xml:space="preserve">QUALIFICATIONS  </w:t>
            </w:r>
          </w:p>
          <w:p w:rsidR="00B157A2" w:rsidRPr="00DE205D" w:rsidRDefault="00B157A2" w:rsidP="00B157A2">
            <w:pPr>
              <w:jc w:val="both"/>
              <w:rPr>
                <w:rFonts w:ascii="Gill Sans MT" w:hAnsi="Gill Sans MT" w:cs="Arial"/>
                <w:b/>
                <w:i/>
                <w:color w:val="808080"/>
                <w:sz w:val="22"/>
                <w:szCs w:val="22"/>
              </w:rPr>
            </w:pPr>
          </w:p>
          <w:p w:rsidR="00B157A2" w:rsidRPr="00721316" w:rsidRDefault="00B157A2" w:rsidP="00B157A2">
            <w:pPr>
              <w:jc w:val="both"/>
              <w:rPr>
                <w:rFonts w:ascii="Gill Sans MT" w:hAnsi="Gill Sans MT" w:cs="Arial"/>
                <w:b/>
                <w:bCs/>
                <w:sz w:val="22"/>
                <w:szCs w:val="22"/>
                <w:lang w:eastAsia="ar-SA"/>
              </w:rPr>
            </w:pPr>
            <w:r w:rsidRPr="00721316">
              <w:rPr>
                <w:rFonts w:ascii="Gill Sans MT" w:hAnsi="Gill Sans MT" w:cs="Arial"/>
                <w:b/>
                <w:bCs/>
                <w:sz w:val="22"/>
                <w:szCs w:val="22"/>
                <w:lang w:eastAsia="ar-SA"/>
              </w:rPr>
              <w:t>Essential</w:t>
            </w:r>
          </w:p>
          <w:p w:rsidR="00B157A2" w:rsidRPr="00B157A2" w:rsidRDefault="00B157A2" w:rsidP="00B157A2">
            <w:pPr>
              <w:numPr>
                <w:ilvl w:val="0"/>
                <w:numId w:val="31"/>
              </w:numPr>
              <w:suppressAutoHyphens/>
              <w:rPr>
                <w:rFonts w:ascii="Gill Sans MT" w:hAnsi="Gill Sans MT" w:cs="Arial"/>
                <w:sz w:val="22"/>
                <w:szCs w:val="22"/>
                <w:lang w:val="en-US" w:eastAsia="ar-SA"/>
              </w:rPr>
            </w:pPr>
            <w:r w:rsidRPr="00B157A2">
              <w:rPr>
                <w:rFonts w:ascii="Gill Sans MT" w:hAnsi="Gill Sans MT" w:cs="Arial"/>
                <w:sz w:val="22"/>
                <w:szCs w:val="22"/>
                <w:lang w:val="en-US" w:eastAsia="ar-SA"/>
              </w:rPr>
              <w:t>Significant management experience working in an emergency response</w:t>
            </w:r>
          </w:p>
          <w:p w:rsidR="00B157A2" w:rsidRPr="00B157A2" w:rsidRDefault="00B157A2" w:rsidP="00B157A2">
            <w:pPr>
              <w:numPr>
                <w:ilvl w:val="0"/>
                <w:numId w:val="31"/>
              </w:numPr>
              <w:suppressAutoHyphens/>
              <w:rPr>
                <w:rFonts w:ascii="Gill Sans MT" w:hAnsi="Gill Sans MT" w:cs="Arial"/>
                <w:sz w:val="22"/>
                <w:szCs w:val="22"/>
                <w:lang w:val="en-US" w:eastAsia="ar-SA"/>
              </w:rPr>
            </w:pPr>
            <w:r w:rsidRPr="00B157A2">
              <w:rPr>
                <w:rFonts w:ascii="Gill Sans MT" w:hAnsi="Gill Sans MT" w:cs="Arial"/>
                <w:sz w:val="22"/>
                <w:szCs w:val="22"/>
                <w:lang w:val="en-US" w:eastAsia="ar-SA"/>
              </w:rPr>
              <w:t>Master’s level education in related field; a valid professional certification (CSCP; CSCM; CPSM; SCMP; etc.) from an accredited supply management institution, in conjunction with a relevant first-level university degree (Bachelor's), may be taken in lieu of an advanced university degree</w:t>
            </w:r>
          </w:p>
          <w:p w:rsidR="00B157A2" w:rsidRPr="00B157A2" w:rsidRDefault="00B157A2" w:rsidP="00B157A2">
            <w:pPr>
              <w:numPr>
                <w:ilvl w:val="0"/>
                <w:numId w:val="31"/>
              </w:numPr>
              <w:suppressAutoHyphens/>
              <w:rPr>
                <w:rFonts w:ascii="Gill Sans MT" w:hAnsi="Gill Sans MT" w:cs="Arial"/>
                <w:sz w:val="22"/>
                <w:szCs w:val="22"/>
                <w:lang w:val="en-US" w:eastAsia="ar-SA"/>
              </w:rPr>
            </w:pPr>
            <w:r w:rsidRPr="00B157A2">
              <w:rPr>
                <w:rFonts w:ascii="Gill Sans MT" w:hAnsi="Gill Sans MT" w:cs="Arial"/>
                <w:sz w:val="22"/>
                <w:szCs w:val="22"/>
                <w:lang w:val="en-US" w:eastAsia="ar-SA"/>
              </w:rPr>
              <w:t>Ability to synthesize and analyze information, and make clear, informed decisions</w:t>
            </w:r>
          </w:p>
          <w:p w:rsidR="00B157A2" w:rsidRPr="00B157A2" w:rsidRDefault="00B157A2" w:rsidP="00B157A2">
            <w:pPr>
              <w:numPr>
                <w:ilvl w:val="0"/>
                <w:numId w:val="31"/>
              </w:numPr>
              <w:suppressAutoHyphens/>
              <w:rPr>
                <w:rFonts w:ascii="Gill Sans MT" w:hAnsi="Gill Sans MT" w:cs="Arial"/>
                <w:sz w:val="22"/>
                <w:szCs w:val="22"/>
                <w:lang w:val="en-US" w:eastAsia="ar-SA"/>
              </w:rPr>
            </w:pPr>
            <w:r w:rsidRPr="00B157A2">
              <w:rPr>
                <w:rFonts w:ascii="Gill Sans MT" w:hAnsi="Gill Sans MT" w:cs="Arial"/>
                <w:sz w:val="22"/>
                <w:szCs w:val="22"/>
                <w:lang w:val="en-US" w:eastAsia="ar-SA"/>
              </w:rPr>
              <w:t>Ability to build relationships quickly with a wide range of people, both internally and externally</w:t>
            </w:r>
          </w:p>
          <w:p w:rsidR="00B157A2" w:rsidRPr="00B157A2" w:rsidRDefault="00B157A2" w:rsidP="00B157A2">
            <w:pPr>
              <w:numPr>
                <w:ilvl w:val="0"/>
                <w:numId w:val="31"/>
              </w:numPr>
              <w:suppressAutoHyphens/>
              <w:rPr>
                <w:rFonts w:ascii="Gill Sans MT" w:hAnsi="Gill Sans MT" w:cs="Arial"/>
                <w:sz w:val="22"/>
                <w:szCs w:val="22"/>
                <w:lang w:val="en-US" w:eastAsia="ar-SA"/>
              </w:rPr>
            </w:pPr>
            <w:r w:rsidRPr="00B157A2">
              <w:rPr>
                <w:rFonts w:ascii="Gill Sans MT" w:hAnsi="Gill Sans MT" w:cs="Arial"/>
                <w:sz w:val="22"/>
                <w:szCs w:val="22"/>
                <w:lang w:val="en-US" w:eastAsia="ar-SA"/>
              </w:rPr>
              <w:t>Cultural awareness, with strong written and spoken communication and interpersonal skills</w:t>
            </w:r>
          </w:p>
          <w:p w:rsidR="00B157A2" w:rsidRPr="00B157A2" w:rsidRDefault="00B157A2" w:rsidP="00B157A2">
            <w:pPr>
              <w:numPr>
                <w:ilvl w:val="0"/>
                <w:numId w:val="31"/>
              </w:numPr>
              <w:suppressAutoHyphens/>
              <w:rPr>
                <w:rFonts w:ascii="Gill Sans MT" w:hAnsi="Gill Sans MT" w:cs="Arial"/>
                <w:sz w:val="22"/>
                <w:szCs w:val="22"/>
                <w:lang w:val="en-US" w:eastAsia="ar-SA"/>
              </w:rPr>
            </w:pPr>
            <w:r w:rsidRPr="00B157A2">
              <w:rPr>
                <w:rFonts w:ascii="Gill Sans MT" w:hAnsi="Gill Sans MT" w:cs="Arial"/>
                <w:sz w:val="22"/>
                <w:szCs w:val="22"/>
                <w:lang w:val="en-US" w:eastAsia="ar-SA"/>
              </w:rPr>
              <w:t>A high level of written and spoken English</w:t>
            </w:r>
          </w:p>
          <w:p w:rsidR="00B157A2" w:rsidRPr="00B157A2" w:rsidRDefault="00B157A2" w:rsidP="00B157A2">
            <w:pPr>
              <w:numPr>
                <w:ilvl w:val="0"/>
                <w:numId w:val="31"/>
              </w:numPr>
              <w:suppressAutoHyphens/>
              <w:rPr>
                <w:rFonts w:ascii="Gill Sans MT" w:hAnsi="Gill Sans MT" w:cs="Arial"/>
                <w:sz w:val="22"/>
                <w:szCs w:val="22"/>
                <w:lang w:val="en-US" w:eastAsia="ar-SA"/>
              </w:rPr>
            </w:pPr>
            <w:r w:rsidRPr="00B157A2">
              <w:rPr>
                <w:rFonts w:ascii="Gill Sans MT" w:hAnsi="Gill Sans MT" w:cs="Arial"/>
                <w:sz w:val="22"/>
                <w:szCs w:val="22"/>
                <w:lang w:val="en-US" w:eastAsia="ar-SA"/>
              </w:rPr>
              <w:t>Ability to train teams, build the capacity of staff and institute strong systems</w:t>
            </w:r>
          </w:p>
          <w:p w:rsidR="00B157A2" w:rsidRPr="00B157A2" w:rsidRDefault="00B157A2" w:rsidP="00B157A2">
            <w:pPr>
              <w:numPr>
                <w:ilvl w:val="0"/>
                <w:numId w:val="31"/>
              </w:numPr>
              <w:suppressAutoHyphens/>
              <w:rPr>
                <w:rFonts w:ascii="Gill Sans MT" w:hAnsi="Gill Sans MT" w:cs="Arial"/>
                <w:sz w:val="22"/>
                <w:szCs w:val="22"/>
                <w:lang w:val="en-US" w:eastAsia="ar-SA"/>
              </w:rPr>
            </w:pPr>
            <w:r w:rsidRPr="00B157A2">
              <w:rPr>
                <w:rFonts w:ascii="Gill Sans MT" w:hAnsi="Gill Sans MT" w:cs="Arial"/>
                <w:sz w:val="22"/>
                <w:szCs w:val="22"/>
                <w:lang w:val="en-US" w:eastAsia="ar-SA"/>
              </w:rPr>
              <w:t>Commitment to the aims and principles of Save the Children. In particular, a good understanding of Save the Children mandate and child focus and an ability to ensure this continues to underpin our support.</w:t>
            </w:r>
          </w:p>
          <w:p w:rsidR="00B157A2" w:rsidRPr="00B157A2" w:rsidRDefault="00B157A2" w:rsidP="00B157A2">
            <w:pPr>
              <w:jc w:val="both"/>
              <w:rPr>
                <w:rFonts w:ascii="Gill Sans MT" w:hAnsi="Gill Sans MT" w:cs="Arial"/>
                <w:b/>
                <w:bCs/>
                <w:sz w:val="22"/>
                <w:szCs w:val="22"/>
                <w:lang w:eastAsia="ar-SA"/>
              </w:rPr>
            </w:pPr>
          </w:p>
          <w:p w:rsidR="00B157A2" w:rsidRPr="00B157A2" w:rsidRDefault="00B157A2" w:rsidP="00B157A2">
            <w:pPr>
              <w:jc w:val="both"/>
              <w:rPr>
                <w:rFonts w:ascii="Gill Sans MT" w:hAnsi="Gill Sans MT" w:cs="Arial"/>
                <w:b/>
                <w:sz w:val="22"/>
                <w:szCs w:val="22"/>
                <w:lang w:eastAsia="ar-SA"/>
              </w:rPr>
            </w:pPr>
            <w:r w:rsidRPr="00B157A2">
              <w:rPr>
                <w:rFonts w:ascii="Gill Sans MT" w:hAnsi="Gill Sans MT" w:cs="Arial"/>
                <w:b/>
                <w:sz w:val="22"/>
                <w:szCs w:val="22"/>
                <w:lang w:eastAsia="ar-SA"/>
              </w:rPr>
              <w:t>Desirable</w:t>
            </w:r>
          </w:p>
          <w:p w:rsidR="00B157A2" w:rsidRPr="00B157A2" w:rsidRDefault="00B157A2" w:rsidP="00B157A2">
            <w:pPr>
              <w:numPr>
                <w:ilvl w:val="0"/>
                <w:numId w:val="31"/>
              </w:numPr>
              <w:suppressAutoHyphens/>
              <w:jc w:val="both"/>
              <w:rPr>
                <w:rFonts w:ascii="Gill Sans MT" w:hAnsi="Gill Sans MT" w:cs="Arial"/>
                <w:sz w:val="22"/>
                <w:szCs w:val="22"/>
                <w:lang w:eastAsia="ar-SA"/>
              </w:rPr>
            </w:pPr>
            <w:r w:rsidRPr="00B157A2">
              <w:rPr>
                <w:rFonts w:ascii="Gill Sans MT" w:hAnsi="Gill Sans MT" w:cs="Arial"/>
                <w:sz w:val="22"/>
                <w:szCs w:val="22"/>
                <w:lang w:eastAsia="ar-SA"/>
              </w:rPr>
              <w:t xml:space="preserve">Ukrainian and Russian Language skills </w:t>
            </w:r>
          </w:p>
          <w:p w:rsidR="00556B70" w:rsidRPr="00DE205D" w:rsidRDefault="00556B70" w:rsidP="00CB20F1">
            <w:pPr>
              <w:rPr>
                <w:rFonts w:ascii="Gill Sans MT" w:hAnsi="Gill Sans MT" w:cs="Arial"/>
                <w:b/>
                <w:i/>
                <w:color w:val="808080"/>
                <w:sz w:val="22"/>
                <w:szCs w:val="22"/>
              </w:rPr>
            </w:pPr>
          </w:p>
          <w:p w:rsidR="00556B70" w:rsidRPr="00DE205D" w:rsidRDefault="00556B70" w:rsidP="00CB20F1">
            <w:pPr>
              <w:rPr>
                <w:rFonts w:ascii="Gill Sans MT" w:hAnsi="Gill Sans MT" w:cs="Arial"/>
                <w:sz w:val="22"/>
                <w:szCs w:val="22"/>
              </w:rPr>
            </w:pPr>
          </w:p>
        </w:tc>
      </w:tr>
      <w:tr w:rsidR="00543A17" w:rsidRPr="00DE205D" w:rsidTr="00920C0C">
        <w:trPr>
          <w:trHeight w:val="844"/>
        </w:trPr>
        <w:tc>
          <w:tcPr>
            <w:tcW w:w="9498" w:type="dxa"/>
            <w:gridSpan w:val="3"/>
            <w:tcBorders>
              <w:bottom w:val="single" w:sz="8" w:space="0" w:color="000000"/>
            </w:tcBorders>
          </w:tcPr>
          <w:p w:rsidR="00B157A2" w:rsidRPr="00DE205D" w:rsidRDefault="00543A17" w:rsidP="00B157A2">
            <w:pPr>
              <w:jc w:val="both"/>
              <w:rPr>
                <w:rFonts w:ascii="Gill Sans MT" w:hAnsi="Gill Sans MT" w:cs="Arial"/>
                <w:b/>
                <w:bCs/>
                <w:sz w:val="22"/>
                <w:szCs w:val="22"/>
                <w:lang w:eastAsia="ar-SA"/>
              </w:rPr>
            </w:pPr>
            <w:r w:rsidRPr="00DE205D">
              <w:rPr>
                <w:rFonts w:ascii="Gill Sans MT" w:hAnsi="Gill Sans MT" w:cs="Arial"/>
                <w:b/>
                <w:sz w:val="22"/>
                <w:szCs w:val="22"/>
              </w:rPr>
              <w:t>EXPERIENCE AND SKILLS</w:t>
            </w:r>
            <w:r w:rsidR="00B157A2" w:rsidRPr="00DE205D">
              <w:rPr>
                <w:rFonts w:ascii="Gill Sans MT" w:hAnsi="Gill Sans MT" w:cs="Arial"/>
                <w:b/>
                <w:bCs/>
                <w:sz w:val="22"/>
                <w:szCs w:val="22"/>
                <w:lang w:eastAsia="ar-SA"/>
              </w:rPr>
              <w:t xml:space="preserve"> </w:t>
            </w:r>
          </w:p>
          <w:p w:rsidR="00B157A2" w:rsidRPr="00721316" w:rsidRDefault="00B157A2" w:rsidP="00B157A2">
            <w:pPr>
              <w:jc w:val="both"/>
              <w:rPr>
                <w:rFonts w:ascii="Gill Sans MT" w:hAnsi="Gill Sans MT" w:cs="Arial"/>
                <w:b/>
                <w:bCs/>
                <w:sz w:val="22"/>
                <w:szCs w:val="22"/>
                <w:lang w:eastAsia="ar-SA"/>
              </w:rPr>
            </w:pPr>
            <w:r w:rsidRPr="00721316">
              <w:rPr>
                <w:rFonts w:ascii="Gill Sans MT" w:hAnsi="Gill Sans MT" w:cs="Arial"/>
                <w:b/>
                <w:bCs/>
                <w:sz w:val="22"/>
                <w:szCs w:val="22"/>
                <w:lang w:eastAsia="ar-SA"/>
              </w:rPr>
              <w:t>Essential</w:t>
            </w:r>
          </w:p>
          <w:p w:rsidR="00B157A2" w:rsidRPr="00DE205D" w:rsidRDefault="00B157A2" w:rsidP="00B157A2">
            <w:pPr>
              <w:numPr>
                <w:ilvl w:val="0"/>
                <w:numId w:val="31"/>
              </w:numPr>
              <w:suppressAutoHyphens/>
              <w:rPr>
                <w:rFonts w:ascii="Gill Sans MT" w:hAnsi="Gill Sans MT" w:cs="Arial"/>
                <w:sz w:val="22"/>
                <w:szCs w:val="22"/>
                <w:lang w:val="en-US" w:eastAsia="ar-SA"/>
              </w:rPr>
            </w:pPr>
            <w:r w:rsidRPr="00B157A2">
              <w:rPr>
                <w:rFonts w:ascii="Gill Sans MT" w:hAnsi="Gill Sans MT" w:cs="Arial"/>
                <w:sz w:val="22"/>
                <w:szCs w:val="22"/>
                <w:lang w:val="en-US" w:eastAsia="ar-SA"/>
              </w:rPr>
              <w:t>A minimum of five (5) years of relevant experience, at the national and international levels, in supply, logistics, procurement, purchasing, contracting, administration and/or other related technical fields is required.</w:t>
            </w:r>
            <w:r w:rsidRPr="00DE205D">
              <w:rPr>
                <w:rFonts w:ascii="Gill Sans MT" w:hAnsi="Gill Sans MT" w:cs="Arial"/>
                <w:sz w:val="22"/>
                <w:szCs w:val="22"/>
                <w:lang w:val="en-US" w:eastAsia="ar-SA"/>
              </w:rPr>
              <w:t xml:space="preserve"> </w:t>
            </w:r>
          </w:p>
          <w:p w:rsidR="00B157A2" w:rsidRPr="00B157A2" w:rsidRDefault="00B157A2" w:rsidP="00B157A2">
            <w:pPr>
              <w:numPr>
                <w:ilvl w:val="0"/>
                <w:numId w:val="31"/>
              </w:numPr>
              <w:suppressAutoHyphens/>
              <w:rPr>
                <w:rFonts w:ascii="Gill Sans MT" w:hAnsi="Gill Sans MT" w:cs="Arial"/>
                <w:sz w:val="22"/>
                <w:szCs w:val="22"/>
                <w:lang w:val="en-US" w:eastAsia="ar-SA"/>
              </w:rPr>
            </w:pPr>
            <w:r w:rsidRPr="00B157A2">
              <w:rPr>
                <w:rFonts w:ascii="Gill Sans MT" w:hAnsi="Gill Sans MT" w:cs="Arial"/>
                <w:sz w:val="22"/>
                <w:szCs w:val="22"/>
                <w:lang w:val="en-US" w:eastAsia="ar-SA"/>
              </w:rPr>
              <w:t>Previous hands on experience in a supervisory/managerial capacity is required.</w:t>
            </w:r>
          </w:p>
          <w:p w:rsidR="00B157A2" w:rsidRPr="00B157A2" w:rsidRDefault="00B157A2" w:rsidP="00B157A2">
            <w:pPr>
              <w:numPr>
                <w:ilvl w:val="0"/>
                <w:numId w:val="31"/>
              </w:numPr>
              <w:suppressAutoHyphens/>
              <w:rPr>
                <w:rFonts w:ascii="Gill Sans MT" w:hAnsi="Gill Sans MT" w:cs="Arial"/>
                <w:sz w:val="22"/>
                <w:szCs w:val="22"/>
                <w:lang w:val="en-US" w:eastAsia="ar-SA"/>
              </w:rPr>
            </w:pPr>
            <w:r w:rsidRPr="00B157A2">
              <w:rPr>
                <w:rFonts w:ascii="Gill Sans MT" w:hAnsi="Gill Sans MT" w:cs="Arial"/>
                <w:sz w:val="22"/>
                <w:szCs w:val="22"/>
                <w:lang w:val="en-US" w:eastAsia="ar-SA"/>
              </w:rPr>
              <w:t>Previous experience in humanitarian crisis context</w:t>
            </w:r>
          </w:p>
          <w:p w:rsidR="00B157A2" w:rsidRPr="00B157A2" w:rsidRDefault="00B157A2" w:rsidP="00B157A2">
            <w:pPr>
              <w:numPr>
                <w:ilvl w:val="0"/>
                <w:numId w:val="31"/>
              </w:numPr>
              <w:suppressAutoHyphens/>
              <w:rPr>
                <w:rFonts w:ascii="Gill Sans MT" w:hAnsi="Gill Sans MT" w:cs="Arial"/>
                <w:sz w:val="22"/>
                <w:szCs w:val="22"/>
                <w:lang w:val="en-US" w:eastAsia="ar-SA"/>
              </w:rPr>
            </w:pPr>
            <w:r w:rsidRPr="00B157A2">
              <w:rPr>
                <w:rFonts w:ascii="Gill Sans MT" w:hAnsi="Gill Sans MT" w:cs="Arial"/>
                <w:sz w:val="22"/>
                <w:szCs w:val="22"/>
                <w:lang w:val="en-US" w:eastAsia="ar-SA"/>
              </w:rPr>
              <w:t>Experience of working in remote field bases with limited infrastructure</w:t>
            </w:r>
          </w:p>
          <w:p w:rsidR="00B157A2" w:rsidRPr="00B157A2" w:rsidRDefault="00B157A2" w:rsidP="00B157A2">
            <w:pPr>
              <w:numPr>
                <w:ilvl w:val="0"/>
                <w:numId w:val="31"/>
              </w:numPr>
              <w:suppressAutoHyphens/>
              <w:rPr>
                <w:rFonts w:ascii="Gill Sans MT" w:hAnsi="Gill Sans MT" w:cs="Arial"/>
                <w:sz w:val="22"/>
                <w:szCs w:val="22"/>
                <w:lang w:val="en-US" w:eastAsia="ar-SA"/>
              </w:rPr>
            </w:pPr>
            <w:r w:rsidRPr="00B157A2">
              <w:rPr>
                <w:rFonts w:ascii="Gill Sans MT" w:hAnsi="Gill Sans MT" w:cs="Arial"/>
                <w:sz w:val="22"/>
                <w:szCs w:val="22"/>
                <w:lang w:val="en-US" w:eastAsia="ar-SA"/>
              </w:rPr>
              <w:t>Experience in remote technical management</w:t>
            </w:r>
          </w:p>
          <w:p w:rsidR="00B157A2" w:rsidRPr="00B157A2" w:rsidRDefault="00DE205D" w:rsidP="00DE205D">
            <w:pPr>
              <w:suppressAutoHyphens/>
              <w:rPr>
                <w:rFonts w:ascii="Gill Sans MT" w:hAnsi="Gill Sans MT" w:cs="Arial"/>
                <w:b/>
                <w:sz w:val="22"/>
                <w:szCs w:val="22"/>
                <w:lang w:val="en-US" w:eastAsia="ar-SA"/>
              </w:rPr>
            </w:pPr>
            <w:r w:rsidRPr="00DE205D">
              <w:rPr>
                <w:rFonts w:ascii="Gill Sans MT" w:hAnsi="Gill Sans MT" w:cs="Arial"/>
                <w:b/>
                <w:sz w:val="22"/>
                <w:szCs w:val="22"/>
                <w:lang w:val="en-US" w:eastAsia="ar-SA"/>
              </w:rPr>
              <w:t>Desirable</w:t>
            </w:r>
          </w:p>
          <w:p w:rsidR="00DE205D" w:rsidRPr="00B157A2" w:rsidRDefault="00DE205D" w:rsidP="00DE205D">
            <w:pPr>
              <w:numPr>
                <w:ilvl w:val="0"/>
                <w:numId w:val="31"/>
              </w:numPr>
              <w:suppressAutoHyphens/>
              <w:jc w:val="both"/>
              <w:rPr>
                <w:rFonts w:ascii="Gill Sans MT" w:hAnsi="Gill Sans MT" w:cs="Arial"/>
                <w:sz w:val="22"/>
                <w:szCs w:val="22"/>
                <w:lang w:eastAsia="ar-SA"/>
              </w:rPr>
            </w:pPr>
            <w:r w:rsidRPr="00B157A2">
              <w:rPr>
                <w:rFonts w:ascii="Gill Sans MT" w:hAnsi="Gill Sans MT" w:cs="Arial"/>
                <w:sz w:val="22"/>
                <w:szCs w:val="22"/>
                <w:lang w:eastAsia="ar-SA"/>
              </w:rPr>
              <w:t>Technical experience/training in specific areas of Logistics/Procurement Knowledge of construction, project planning and management</w:t>
            </w:r>
          </w:p>
          <w:p w:rsidR="00DE205D" w:rsidRPr="00B157A2" w:rsidRDefault="00DE205D" w:rsidP="00DE205D">
            <w:pPr>
              <w:numPr>
                <w:ilvl w:val="0"/>
                <w:numId w:val="31"/>
              </w:numPr>
              <w:suppressAutoHyphens/>
              <w:jc w:val="both"/>
              <w:rPr>
                <w:rFonts w:ascii="Gill Sans MT" w:hAnsi="Gill Sans MT" w:cs="Arial"/>
                <w:sz w:val="22"/>
                <w:szCs w:val="22"/>
                <w:lang w:eastAsia="ar-SA"/>
              </w:rPr>
            </w:pPr>
            <w:r w:rsidRPr="00B157A2">
              <w:rPr>
                <w:rFonts w:ascii="Gill Sans MT" w:hAnsi="Gill Sans MT" w:cs="Arial"/>
                <w:sz w:val="22"/>
                <w:szCs w:val="22"/>
                <w:lang w:eastAsia="ar-SA"/>
              </w:rPr>
              <w:t>Previous work experience in emergency duty station</w:t>
            </w:r>
          </w:p>
          <w:p w:rsidR="00DE205D" w:rsidRPr="00B157A2" w:rsidRDefault="00DE205D" w:rsidP="00DE205D">
            <w:pPr>
              <w:numPr>
                <w:ilvl w:val="0"/>
                <w:numId w:val="31"/>
              </w:numPr>
              <w:suppressAutoHyphens/>
              <w:rPr>
                <w:rFonts w:ascii="Gill Sans MT" w:hAnsi="Gill Sans MT" w:cs="Arial"/>
                <w:sz w:val="22"/>
                <w:szCs w:val="22"/>
                <w:lang w:val="en-US" w:eastAsia="ar-SA"/>
              </w:rPr>
            </w:pPr>
            <w:r w:rsidRPr="00B157A2">
              <w:rPr>
                <w:rFonts w:ascii="Gill Sans MT" w:hAnsi="Gill Sans MT" w:cs="Arial"/>
                <w:sz w:val="22"/>
                <w:szCs w:val="22"/>
                <w:lang w:val="en-US" w:eastAsia="ar-SA"/>
              </w:rPr>
              <w:t xml:space="preserve">Security management experience in insecure environments </w:t>
            </w:r>
          </w:p>
          <w:p w:rsidR="00DE205D" w:rsidRPr="00B157A2" w:rsidRDefault="00DE205D" w:rsidP="00DE205D">
            <w:pPr>
              <w:suppressAutoHyphens/>
              <w:ind w:left="720"/>
              <w:jc w:val="both"/>
              <w:rPr>
                <w:rFonts w:ascii="Gill Sans MT" w:hAnsi="Gill Sans MT" w:cs="Arial"/>
                <w:color w:val="E36C0A"/>
                <w:sz w:val="22"/>
                <w:szCs w:val="22"/>
                <w:lang w:eastAsia="ar-SA"/>
              </w:rPr>
            </w:pPr>
            <w:r w:rsidRPr="00B157A2">
              <w:rPr>
                <w:rFonts w:ascii="Gill Sans MT" w:hAnsi="Gill Sans MT" w:cs="Arial"/>
                <w:sz w:val="22"/>
                <w:szCs w:val="22"/>
                <w:lang w:eastAsia="ar-SA"/>
              </w:rPr>
              <w:t>Technical experience/knowledge in specific types of humanitarian intervention (e.g. IDPs)</w:t>
            </w:r>
            <w:r w:rsidRPr="00B157A2">
              <w:rPr>
                <w:rFonts w:ascii="Gill Sans MT" w:hAnsi="Gill Sans MT" w:cs="Arial"/>
                <w:color w:val="E36C0A"/>
                <w:sz w:val="22"/>
                <w:szCs w:val="22"/>
                <w:lang w:eastAsia="ar-SA"/>
              </w:rPr>
              <w:t xml:space="preserve"> </w:t>
            </w:r>
          </w:p>
          <w:p w:rsidR="00543A17" w:rsidRPr="00DE205D" w:rsidRDefault="00543A17" w:rsidP="00B157A2">
            <w:pPr>
              <w:rPr>
                <w:rFonts w:ascii="Gill Sans MT" w:hAnsi="Gill Sans MT" w:cs="Arial"/>
                <w:b/>
                <w:sz w:val="22"/>
                <w:szCs w:val="22"/>
              </w:rPr>
            </w:pPr>
          </w:p>
        </w:tc>
      </w:tr>
      <w:tr w:rsidR="00CE502B" w:rsidRPr="00DE205D" w:rsidTr="00EF1BB6">
        <w:trPr>
          <w:trHeight w:val="425"/>
        </w:trPr>
        <w:tc>
          <w:tcPr>
            <w:tcW w:w="9498" w:type="dxa"/>
            <w:gridSpan w:val="3"/>
          </w:tcPr>
          <w:p w:rsidR="00CE502B" w:rsidRPr="00DE205D" w:rsidRDefault="00CE502B" w:rsidP="00EF1BB6">
            <w:pPr>
              <w:rPr>
                <w:rFonts w:ascii="Gill Sans MT" w:hAnsi="Gill Sans MT" w:cs="Arial"/>
                <w:b/>
                <w:sz w:val="22"/>
                <w:szCs w:val="22"/>
              </w:rPr>
            </w:pPr>
            <w:r w:rsidRPr="00DE205D">
              <w:rPr>
                <w:rFonts w:ascii="Gill Sans MT" w:hAnsi="Gill Sans MT" w:cs="Arial"/>
                <w:b/>
                <w:sz w:val="22"/>
                <w:szCs w:val="22"/>
              </w:rPr>
              <w:t>Additional job responsibilities</w:t>
            </w:r>
          </w:p>
          <w:p w:rsidR="00480895" w:rsidRPr="00DE205D" w:rsidRDefault="00F5619F" w:rsidP="00F5619F">
            <w:pPr>
              <w:tabs>
                <w:tab w:val="left" w:pos="1134"/>
              </w:tabs>
              <w:rPr>
                <w:rFonts w:ascii="Gill Sans MT" w:hAnsi="Gill Sans MT" w:cs="Arial"/>
                <w:sz w:val="22"/>
                <w:szCs w:val="22"/>
              </w:rPr>
            </w:pPr>
            <w:r w:rsidRPr="00DE205D">
              <w:rPr>
                <w:rFonts w:ascii="Gill Sans MT" w:hAnsi="Gill Sans MT" w:cs="Arial"/>
                <w:sz w:val="22"/>
                <w:szCs w:val="22"/>
              </w:rPr>
              <w:t>The</w:t>
            </w:r>
            <w:r w:rsidR="00CE502B" w:rsidRPr="00DE205D">
              <w:rPr>
                <w:rFonts w:ascii="Gill Sans MT" w:hAnsi="Gill Sans MT" w:cs="Arial"/>
                <w:sz w:val="22"/>
                <w:szCs w:val="22"/>
              </w:rPr>
              <w:t xml:space="preserve"> duties and responsibilities as set out above are not exhaustiv</w:t>
            </w:r>
            <w:r w:rsidR="00480895" w:rsidRPr="00DE205D">
              <w:rPr>
                <w:rFonts w:ascii="Gill Sans MT" w:hAnsi="Gill Sans MT" w:cs="Arial"/>
                <w:sz w:val="22"/>
                <w:szCs w:val="22"/>
              </w:rPr>
              <w:t xml:space="preserve">e and the </w:t>
            </w:r>
            <w:r w:rsidRPr="00DE205D">
              <w:rPr>
                <w:rFonts w:ascii="Gill Sans MT" w:hAnsi="Gill Sans MT" w:cs="Arial"/>
                <w:sz w:val="22"/>
                <w:szCs w:val="22"/>
              </w:rPr>
              <w:t>role</w:t>
            </w:r>
            <w:r w:rsidR="00CE502B" w:rsidRPr="00DE205D">
              <w:rPr>
                <w:rFonts w:ascii="Gill Sans MT" w:hAnsi="Gill Sans MT" w:cs="Arial"/>
                <w:sz w:val="22"/>
                <w:szCs w:val="22"/>
              </w:rPr>
              <w:t xml:space="preserve"> holder may be required to carry out additional duties within reasonableness of their level of skills and experience.</w:t>
            </w:r>
          </w:p>
        </w:tc>
      </w:tr>
      <w:tr w:rsidR="00F069CA" w:rsidRPr="00DE205D" w:rsidTr="00920C0C">
        <w:tc>
          <w:tcPr>
            <w:tcW w:w="9498" w:type="dxa"/>
            <w:gridSpan w:val="3"/>
            <w:tcBorders>
              <w:top w:val="single" w:sz="8" w:space="0" w:color="000000"/>
            </w:tcBorders>
          </w:tcPr>
          <w:p w:rsidR="00F069CA" w:rsidRPr="00DE205D" w:rsidRDefault="00F069CA" w:rsidP="002D4A35">
            <w:pPr>
              <w:rPr>
                <w:rFonts w:ascii="Gill Sans MT" w:hAnsi="Gill Sans MT" w:cs="Arial"/>
                <w:b/>
                <w:sz w:val="22"/>
                <w:szCs w:val="22"/>
              </w:rPr>
            </w:pPr>
            <w:r w:rsidRPr="00DE205D">
              <w:rPr>
                <w:rFonts w:ascii="Gill Sans MT" w:hAnsi="Gill Sans MT" w:cs="Arial"/>
                <w:b/>
                <w:sz w:val="22"/>
                <w:szCs w:val="22"/>
              </w:rPr>
              <w:t xml:space="preserve">Equal Opportunities </w:t>
            </w:r>
          </w:p>
          <w:p w:rsidR="00F069CA" w:rsidRPr="00DE205D" w:rsidRDefault="00F069CA" w:rsidP="00F5619F">
            <w:pPr>
              <w:rPr>
                <w:rFonts w:ascii="Gill Sans MT" w:hAnsi="Gill Sans MT" w:cs="Arial"/>
                <w:sz w:val="22"/>
                <w:szCs w:val="22"/>
              </w:rPr>
            </w:pPr>
            <w:r w:rsidRPr="00DE205D">
              <w:rPr>
                <w:rFonts w:ascii="Gill Sans MT" w:hAnsi="Gill Sans MT" w:cs="Arial"/>
                <w:sz w:val="22"/>
                <w:szCs w:val="22"/>
              </w:rPr>
              <w:t xml:space="preserve">The </w:t>
            </w:r>
            <w:r w:rsidR="00F5619F" w:rsidRPr="00DE205D">
              <w:rPr>
                <w:rFonts w:ascii="Gill Sans MT" w:hAnsi="Gill Sans MT" w:cs="Arial"/>
                <w:sz w:val="22"/>
                <w:szCs w:val="22"/>
              </w:rPr>
              <w:t>role</w:t>
            </w:r>
            <w:r w:rsidRPr="00DE205D">
              <w:rPr>
                <w:rFonts w:ascii="Gill Sans MT" w:hAnsi="Gill Sans MT" w:cs="Arial"/>
                <w:sz w:val="22"/>
                <w:szCs w:val="22"/>
              </w:rPr>
              <w:t xml:space="preserve"> holder is required to carry out the duties in accordance with the SCI Equal Opportunities and Diversity policies and procedures.</w:t>
            </w:r>
          </w:p>
        </w:tc>
      </w:tr>
      <w:tr w:rsidR="00520EAC" w:rsidRPr="00DE205D" w:rsidTr="00543A17">
        <w:tc>
          <w:tcPr>
            <w:tcW w:w="9498" w:type="dxa"/>
            <w:gridSpan w:val="3"/>
          </w:tcPr>
          <w:p w:rsidR="00520EAC" w:rsidRPr="00DE205D" w:rsidRDefault="00520EAC" w:rsidP="00520EAC">
            <w:pPr>
              <w:rPr>
                <w:rFonts w:ascii="Gill Sans MT" w:hAnsi="Gill Sans MT"/>
                <w:b/>
                <w:color w:val="000000"/>
                <w:sz w:val="22"/>
                <w:szCs w:val="22"/>
              </w:rPr>
            </w:pPr>
            <w:r w:rsidRPr="00DE205D">
              <w:rPr>
                <w:rFonts w:ascii="Gill Sans MT" w:hAnsi="Gill Sans MT"/>
                <w:b/>
                <w:color w:val="000000"/>
                <w:sz w:val="22"/>
                <w:szCs w:val="22"/>
              </w:rPr>
              <w:t>Child Safeguarding:</w:t>
            </w:r>
          </w:p>
          <w:p w:rsidR="00520EAC" w:rsidRPr="00DE205D" w:rsidRDefault="00520EAC" w:rsidP="007D3755">
            <w:pPr>
              <w:rPr>
                <w:rFonts w:ascii="Gill Sans MT" w:hAnsi="Gill Sans MT"/>
                <w:sz w:val="22"/>
                <w:szCs w:val="22"/>
              </w:rPr>
            </w:pPr>
            <w:r w:rsidRPr="00DE205D">
              <w:rPr>
                <w:rFonts w:ascii="Gill Sans MT" w:hAnsi="Gill Sans MT"/>
                <w:color w:val="000000"/>
                <w:sz w:val="22"/>
                <w:szCs w:val="22"/>
              </w:rPr>
              <w:t>We need to keep children safe so our selection process, which includes rigorous background checks, reflects our commitment to the protection of children from abuse</w:t>
            </w:r>
            <w:r w:rsidR="00C13528" w:rsidRPr="00DE205D">
              <w:rPr>
                <w:rFonts w:ascii="Gill Sans MT" w:hAnsi="Gill Sans MT"/>
                <w:sz w:val="22"/>
                <w:szCs w:val="22"/>
              </w:rPr>
              <w:t>.</w:t>
            </w:r>
          </w:p>
        </w:tc>
      </w:tr>
      <w:tr w:rsidR="00F069CA" w:rsidRPr="00DE205D" w:rsidTr="00543A17">
        <w:tc>
          <w:tcPr>
            <w:tcW w:w="9498" w:type="dxa"/>
            <w:gridSpan w:val="3"/>
          </w:tcPr>
          <w:p w:rsidR="00F069CA" w:rsidRPr="00DE205D" w:rsidRDefault="00F069CA" w:rsidP="002D4A35">
            <w:pPr>
              <w:rPr>
                <w:rFonts w:ascii="Gill Sans MT" w:hAnsi="Gill Sans MT" w:cs="Arial"/>
                <w:b/>
                <w:sz w:val="22"/>
                <w:szCs w:val="22"/>
              </w:rPr>
            </w:pPr>
            <w:r w:rsidRPr="00DE205D">
              <w:rPr>
                <w:rFonts w:ascii="Gill Sans MT" w:hAnsi="Gill Sans MT" w:cs="Arial"/>
                <w:b/>
                <w:sz w:val="22"/>
                <w:szCs w:val="22"/>
              </w:rPr>
              <w:t>Health and Safety</w:t>
            </w:r>
          </w:p>
          <w:p w:rsidR="00F069CA" w:rsidRPr="00DE205D" w:rsidRDefault="00F5619F" w:rsidP="007770CA">
            <w:pPr>
              <w:rPr>
                <w:rFonts w:ascii="Gill Sans MT" w:hAnsi="Gill Sans MT" w:cs="Arial"/>
                <w:sz w:val="22"/>
                <w:szCs w:val="22"/>
              </w:rPr>
            </w:pPr>
            <w:r w:rsidRPr="00DE205D">
              <w:rPr>
                <w:rFonts w:ascii="Gill Sans MT" w:hAnsi="Gill Sans MT" w:cs="Arial"/>
                <w:sz w:val="22"/>
                <w:szCs w:val="22"/>
              </w:rPr>
              <w:t>The role</w:t>
            </w:r>
            <w:r w:rsidR="00F069CA" w:rsidRPr="00DE205D">
              <w:rPr>
                <w:rFonts w:ascii="Gill Sans MT" w:hAnsi="Gill Sans MT" w:cs="Arial"/>
                <w:sz w:val="22"/>
                <w:szCs w:val="22"/>
              </w:rPr>
              <w:t xml:space="preserve"> holder is required to carry out the duties in accordance with SCI Health and Safety policies and procedures.</w:t>
            </w:r>
          </w:p>
        </w:tc>
      </w:tr>
      <w:tr w:rsidR="00F069CA" w:rsidRPr="00DE205D" w:rsidTr="00543A17">
        <w:trPr>
          <w:trHeight w:val="425"/>
        </w:trPr>
        <w:tc>
          <w:tcPr>
            <w:tcW w:w="4678" w:type="dxa"/>
            <w:gridSpan w:val="2"/>
            <w:tcBorders>
              <w:bottom w:val="single" w:sz="4" w:space="0" w:color="auto"/>
            </w:tcBorders>
          </w:tcPr>
          <w:p w:rsidR="00F069CA" w:rsidRPr="00DE205D" w:rsidRDefault="00F069CA" w:rsidP="009376FF">
            <w:pPr>
              <w:tabs>
                <w:tab w:val="left" w:pos="1134"/>
              </w:tabs>
              <w:rPr>
                <w:rFonts w:ascii="Gill Sans MT" w:hAnsi="Gill Sans MT" w:cs="Arial"/>
                <w:b/>
                <w:sz w:val="22"/>
                <w:szCs w:val="22"/>
              </w:rPr>
            </w:pPr>
            <w:r w:rsidRPr="00DE205D">
              <w:rPr>
                <w:rFonts w:ascii="Gill Sans MT" w:hAnsi="Gill Sans MT" w:cs="Arial"/>
                <w:b/>
                <w:sz w:val="22"/>
                <w:szCs w:val="22"/>
              </w:rPr>
              <w:lastRenderedPageBreak/>
              <w:t>JD written by</w:t>
            </w:r>
            <w:r w:rsidR="00183B33" w:rsidRPr="00DE205D">
              <w:rPr>
                <w:rFonts w:ascii="Gill Sans MT" w:hAnsi="Gill Sans MT" w:cs="Arial"/>
                <w:b/>
                <w:sz w:val="22"/>
                <w:szCs w:val="22"/>
              </w:rPr>
              <w:t>:</w:t>
            </w:r>
            <w:r w:rsidR="00DE205D" w:rsidRPr="00DE205D">
              <w:rPr>
                <w:rFonts w:ascii="Gill Sans MT" w:hAnsi="Gill Sans MT" w:cs="Arial"/>
                <w:b/>
                <w:sz w:val="22"/>
                <w:szCs w:val="22"/>
              </w:rPr>
              <w:t xml:space="preserve"> Caroline Haas</w:t>
            </w:r>
          </w:p>
        </w:tc>
        <w:tc>
          <w:tcPr>
            <w:tcW w:w="4820" w:type="dxa"/>
            <w:tcBorders>
              <w:bottom w:val="single" w:sz="4" w:space="0" w:color="auto"/>
            </w:tcBorders>
          </w:tcPr>
          <w:p w:rsidR="00F069CA" w:rsidRPr="00DE205D" w:rsidRDefault="00F069CA" w:rsidP="009376FF">
            <w:pPr>
              <w:tabs>
                <w:tab w:val="left" w:pos="984"/>
              </w:tabs>
              <w:rPr>
                <w:rFonts w:ascii="Gill Sans MT" w:hAnsi="Gill Sans MT" w:cs="Arial"/>
                <w:b/>
                <w:sz w:val="22"/>
                <w:szCs w:val="22"/>
              </w:rPr>
            </w:pPr>
            <w:r w:rsidRPr="00DE205D">
              <w:rPr>
                <w:rFonts w:ascii="Gill Sans MT" w:hAnsi="Gill Sans MT" w:cs="Arial"/>
                <w:b/>
                <w:sz w:val="22"/>
                <w:szCs w:val="22"/>
              </w:rPr>
              <w:t>Date</w:t>
            </w:r>
            <w:r w:rsidR="00CB20F1" w:rsidRPr="00DE205D">
              <w:rPr>
                <w:rFonts w:ascii="Gill Sans MT" w:hAnsi="Gill Sans MT" w:cs="Arial"/>
                <w:b/>
                <w:sz w:val="22"/>
                <w:szCs w:val="22"/>
              </w:rPr>
              <w:t>:</w:t>
            </w:r>
          </w:p>
        </w:tc>
      </w:tr>
      <w:tr w:rsidR="00F069CA" w:rsidRPr="00DE205D" w:rsidTr="00F069CA">
        <w:trPr>
          <w:trHeight w:val="425"/>
        </w:trPr>
        <w:tc>
          <w:tcPr>
            <w:tcW w:w="4678" w:type="dxa"/>
            <w:gridSpan w:val="2"/>
            <w:tcBorders>
              <w:bottom w:val="single" w:sz="4" w:space="0" w:color="auto"/>
            </w:tcBorders>
          </w:tcPr>
          <w:p w:rsidR="00F069CA" w:rsidRPr="00DE205D" w:rsidRDefault="00F069CA" w:rsidP="009376FF">
            <w:pPr>
              <w:tabs>
                <w:tab w:val="left" w:pos="1134"/>
              </w:tabs>
              <w:rPr>
                <w:rFonts w:ascii="Gill Sans MT" w:hAnsi="Gill Sans MT" w:cs="Arial"/>
                <w:sz w:val="22"/>
                <w:szCs w:val="22"/>
              </w:rPr>
            </w:pPr>
            <w:r w:rsidRPr="00DE205D">
              <w:rPr>
                <w:rFonts w:ascii="Gill Sans MT" w:hAnsi="Gill Sans MT" w:cs="Arial"/>
                <w:b/>
                <w:sz w:val="22"/>
                <w:szCs w:val="22"/>
              </w:rPr>
              <w:t>JD agreed by:</w:t>
            </w:r>
            <w:r w:rsidR="00DE205D" w:rsidRPr="00DE205D">
              <w:rPr>
                <w:rFonts w:ascii="Gill Sans MT" w:hAnsi="Gill Sans MT" w:cs="Arial"/>
                <w:b/>
                <w:sz w:val="22"/>
                <w:szCs w:val="22"/>
              </w:rPr>
              <w:t xml:space="preserve"> Mohammed El Hajj</w:t>
            </w:r>
          </w:p>
        </w:tc>
        <w:tc>
          <w:tcPr>
            <w:tcW w:w="4820" w:type="dxa"/>
          </w:tcPr>
          <w:p w:rsidR="00F069CA" w:rsidRPr="00DE205D" w:rsidRDefault="00F069CA" w:rsidP="009376FF">
            <w:pPr>
              <w:tabs>
                <w:tab w:val="left" w:pos="984"/>
              </w:tabs>
              <w:rPr>
                <w:rFonts w:ascii="Gill Sans MT" w:hAnsi="Gill Sans MT" w:cs="Arial"/>
                <w:b/>
                <w:sz w:val="22"/>
                <w:szCs w:val="22"/>
              </w:rPr>
            </w:pPr>
            <w:r w:rsidRPr="00DE205D">
              <w:rPr>
                <w:rFonts w:ascii="Gill Sans MT" w:hAnsi="Gill Sans MT" w:cs="Arial"/>
                <w:b/>
                <w:sz w:val="22"/>
                <w:szCs w:val="22"/>
              </w:rPr>
              <w:t>Date:</w:t>
            </w:r>
          </w:p>
        </w:tc>
      </w:tr>
      <w:tr w:rsidR="00F069CA" w:rsidRPr="00DE205D" w:rsidTr="00F069CA">
        <w:trPr>
          <w:trHeight w:val="425"/>
        </w:trPr>
        <w:tc>
          <w:tcPr>
            <w:tcW w:w="4678" w:type="dxa"/>
            <w:gridSpan w:val="2"/>
          </w:tcPr>
          <w:p w:rsidR="00F069CA" w:rsidRPr="00DE205D" w:rsidRDefault="00F5619F" w:rsidP="009376FF">
            <w:pPr>
              <w:tabs>
                <w:tab w:val="left" w:pos="1134"/>
              </w:tabs>
              <w:rPr>
                <w:rFonts w:ascii="Gill Sans MT" w:hAnsi="Gill Sans MT" w:cs="Arial"/>
                <w:b/>
                <w:sz w:val="22"/>
                <w:szCs w:val="22"/>
              </w:rPr>
            </w:pPr>
            <w:r w:rsidRPr="00DE205D">
              <w:rPr>
                <w:rFonts w:ascii="Gill Sans MT" w:hAnsi="Gill Sans MT" w:cs="Arial"/>
                <w:b/>
                <w:sz w:val="22"/>
                <w:szCs w:val="22"/>
              </w:rPr>
              <w:t>U</w:t>
            </w:r>
            <w:r w:rsidR="00F069CA" w:rsidRPr="00DE205D">
              <w:rPr>
                <w:rFonts w:ascii="Gill Sans MT" w:hAnsi="Gill Sans MT" w:cs="Arial"/>
                <w:b/>
                <w:sz w:val="22"/>
                <w:szCs w:val="22"/>
              </w:rPr>
              <w:t>pdated By:</w:t>
            </w:r>
            <w:r w:rsidR="00DE205D">
              <w:rPr>
                <w:rFonts w:ascii="Gill Sans MT" w:hAnsi="Gill Sans MT" w:cs="Arial"/>
                <w:b/>
                <w:sz w:val="22"/>
                <w:szCs w:val="22"/>
              </w:rPr>
              <w:t xml:space="preserve"> </w:t>
            </w:r>
          </w:p>
        </w:tc>
        <w:tc>
          <w:tcPr>
            <w:tcW w:w="4820" w:type="dxa"/>
            <w:tcBorders>
              <w:bottom w:val="single" w:sz="4" w:space="0" w:color="auto"/>
            </w:tcBorders>
          </w:tcPr>
          <w:p w:rsidR="00F069CA" w:rsidRPr="00DE205D" w:rsidRDefault="00F069CA" w:rsidP="009376FF">
            <w:pPr>
              <w:tabs>
                <w:tab w:val="left" w:pos="984"/>
              </w:tabs>
              <w:rPr>
                <w:rFonts w:ascii="Gill Sans MT" w:hAnsi="Gill Sans MT" w:cs="Arial"/>
                <w:b/>
                <w:sz w:val="22"/>
                <w:szCs w:val="22"/>
              </w:rPr>
            </w:pPr>
            <w:r w:rsidRPr="00DE205D">
              <w:rPr>
                <w:rFonts w:ascii="Gill Sans MT" w:hAnsi="Gill Sans MT" w:cs="Arial"/>
                <w:b/>
                <w:sz w:val="22"/>
                <w:szCs w:val="22"/>
              </w:rPr>
              <w:t>Date</w:t>
            </w:r>
            <w:r w:rsidR="00CB20F1" w:rsidRPr="00DE205D">
              <w:rPr>
                <w:rFonts w:ascii="Gill Sans MT" w:hAnsi="Gill Sans MT" w:cs="Arial"/>
                <w:b/>
                <w:sz w:val="22"/>
                <w:szCs w:val="22"/>
              </w:rPr>
              <w:t>:</w:t>
            </w:r>
          </w:p>
        </w:tc>
      </w:tr>
      <w:tr w:rsidR="00F069CA" w:rsidRPr="00DE205D" w:rsidTr="00543A17">
        <w:trPr>
          <w:trHeight w:val="425"/>
        </w:trPr>
        <w:tc>
          <w:tcPr>
            <w:tcW w:w="4678" w:type="dxa"/>
            <w:gridSpan w:val="2"/>
            <w:tcBorders>
              <w:bottom w:val="single" w:sz="4" w:space="0" w:color="auto"/>
            </w:tcBorders>
          </w:tcPr>
          <w:p w:rsidR="00F069CA" w:rsidRPr="00DE205D" w:rsidRDefault="00F069CA" w:rsidP="009376FF">
            <w:pPr>
              <w:tabs>
                <w:tab w:val="left" w:pos="1134"/>
              </w:tabs>
              <w:rPr>
                <w:rFonts w:ascii="Gill Sans MT" w:hAnsi="Gill Sans MT" w:cs="Arial"/>
                <w:b/>
                <w:sz w:val="22"/>
                <w:szCs w:val="22"/>
              </w:rPr>
            </w:pPr>
            <w:r w:rsidRPr="00DE205D">
              <w:rPr>
                <w:rFonts w:ascii="Gill Sans MT" w:hAnsi="Gill Sans MT" w:cs="Arial"/>
                <w:b/>
                <w:sz w:val="22"/>
                <w:szCs w:val="22"/>
              </w:rPr>
              <w:t>Evaluated</w:t>
            </w:r>
            <w:r w:rsidR="00183B33" w:rsidRPr="00DE205D">
              <w:rPr>
                <w:rFonts w:ascii="Gill Sans MT" w:hAnsi="Gill Sans MT" w:cs="Arial"/>
                <w:b/>
                <w:sz w:val="22"/>
                <w:szCs w:val="22"/>
              </w:rPr>
              <w:t>:</w:t>
            </w:r>
          </w:p>
        </w:tc>
        <w:tc>
          <w:tcPr>
            <w:tcW w:w="4820" w:type="dxa"/>
            <w:tcBorders>
              <w:bottom w:val="single" w:sz="4" w:space="0" w:color="auto"/>
            </w:tcBorders>
          </w:tcPr>
          <w:p w:rsidR="00F069CA" w:rsidRPr="00DE205D" w:rsidRDefault="00F069CA" w:rsidP="009376FF">
            <w:pPr>
              <w:tabs>
                <w:tab w:val="left" w:pos="984"/>
              </w:tabs>
              <w:rPr>
                <w:rFonts w:ascii="Gill Sans MT" w:hAnsi="Gill Sans MT" w:cs="Arial"/>
                <w:b/>
                <w:sz w:val="22"/>
                <w:szCs w:val="22"/>
              </w:rPr>
            </w:pPr>
            <w:r w:rsidRPr="00DE205D">
              <w:rPr>
                <w:rFonts w:ascii="Gill Sans MT" w:hAnsi="Gill Sans MT" w:cs="Arial"/>
                <w:b/>
                <w:sz w:val="22"/>
                <w:szCs w:val="22"/>
              </w:rPr>
              <w:t>Date</w:t>
            </w:r>
            <w:r w:rsidR="00CB20F1" w:rsidRPr="00DE205D">
              <w:rPr>
                <w:rFonts w:ascii="Gill Sans MT" w:hAnsi="Gill Sans MT" w:cs="Arial"/>
                <w:b/>
                <w:sz w:val="22"/>
                <w:szCs w:val="22"/>
              </w:rPr>
              <w:t>:</w:t>
            </w:r>
          </w:p>
        </w:tc>
      </w:tr>
    </w:tbl>
    <w:p w:rsidR="00F9086D" w:rsidRPr="00DE205D" w:rsidRDefault="00F9086D" w:rsidP="00DF31B1">
      <w:pPr>
        <w:rPr>
          <w:rFonts w:ascii="Gill Sans MT" w:hAnsi="Gill Sans MT" w:cs="Arial"/>
          <w:sz w:val="22"/>
          <w:szCs w:val="22"/>
        </w:rPr>
      </w:pPr>
    </w:p>
    <w:p w:rsidR="007D26DC" w:rsidRPr="00DE205D" w:rsidRDefault="007D26DC" w:rsidP="00DF31B1">
      <w:pPr>
        <w:rPr>
          <w:rFonts w:ascii="Gill Sans MT" w:hAnsi="Gill Sans MT" w:cs="Arial"/>
          <w:sz w:val="22"/>
          <w:szCs w:val="22"/>
        </w:rPr>
      </w:pPr>
    </w:p>
    <w:p w:rsidR="007D26DC" w:rsidRPr="00DE205D" w:rsidRDefault="007D26DC" w:rsidP="00DF31B1">
      <w:pPr>
        <w:rPr>
          <w:rFonts w:ascii="Gill Sans MT" w:hAnsi="Gill Sans MT" w:cs="Arial"/>
          <w:sz w:val="22"/>
          <w:szCs w:val="22"/>
        </w:rPr>
      </w:pPr>
    </w:p>
    <w:p w:rsidR="007D26DC" w:rsidRPr="00DE205D" w:rsidRDefault="007D26DC" w:rsidP="00DF31B1">
      <w:pPr>
        <w:rPr>
          <w:rFonts w:ascii="Gill Sans MT" w:hAnsi="Gill Sans MT" w:cs="Arial"/>
          <w:sz w:val="22"/>
          <w:szCs w:val="22"/>
        </w:rPr>
      </w:pPr>
    </w:p>
    <w:p w:rsidR="00B83E89" w:rsidRPr="00DE205D" w:rsidRDefault="00B83E89" w:rsidP="00DF31B1">
      <w:pPr>
        <w:rPr>
          <w:rFonts w:ascii="Gill Sans MT" w:hAnsi="Gill Sans MT" w:cs="Arial"/>
          <w:sz w:val="22"/>
          <w:szCs w:val="22"/>
        </w:rPr>
      </w:pPr>
    </w:p>
    <w:sectPr w:rsidR="00B83E89" w:rsidRPr="00DE205D">
      <w:head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368" w:rsidRDefault="00021368">
      <w:r>
        <w:separator/>
      </w:r>
    </w:p>
  </w:endnote>
  <w:endnote w:type="continuationSeparator" w:id="0">
    <w:p w:rsidR="00021368" w:rsidRDefault="00021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368" w:rsidRDefault="00021368">
      <w:r>
        <w:separator/>
      </w:r>
    </w:p>
  </w:footnote>
  <w:footnote w:type="continuationSeparator" w:id="0">
    <w:p w:rsidR="00021368" w:rsidRDefault="000213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A90" w:rsidRPr="00F5619F" w:rsidRDefault="00021368" w:rsidP="00F55B51">
    <w:pPr>
      <w:pStyle w:val="Header"/>
      <w:ind w:left="-142"/>
      <w:jc w:val="center"/>
      <w:rPr>
        <w:rFonts w:ascii="Arial" w:hAnsi="Arial" w:cs="Arial"/>
        <w:b/>
        <w:smallCaps/>
        <w:sz w:val="22"/>
        <w:szCs w:val="22"/>
      </w:rPr>
    </w:pPr>
    <w:r>
      <w:rPr>
        <w:rFonts w:ascii="Arial" w:hAnsi="Arial" w:cs="Arial"/>
        <w:b/>
        <w:smallCaps/>
        <w:noProof/>
        <w:sz w:val="22"/>
        <w:szCs w:val="22"/>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5.75pt;margin-top:-7.75pt;width:132pt;height:26.55pt;z-index:251657728;visibility:visible;mso-wrap-edited:f">
          <v:imagedata r:id="rId1" o:title=""/>
        </v:shape>
      </w:pict>
    </w:r>
    <w:r w:rsidR="00F5619F" w:rsidRPr="00F5619F">
      <w:rPr>
        <w:rFonts w:ascii="Arial" w:hAnsi="Arial" w:cs="Arial"/>
        <w:b/>
        <w:smallCaps/>
        <w:sz w:val="22"/>
        <w:szCs w:val="22"/>
      </w:rPr>
      <w:t xml:space="preserve">SAVE THE CHILDREN INTERNATIONAL </w:t>
    </w:r>
  </w:p>
  <w:p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3"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4"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5"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19"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25"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28"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1"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num w:numId="1">
    <w:abstractNumId w:val="19"/>
  </w:num>
  <w:num w:numId="2">
    <w:abstractNumId w:val="13"/>
  </w:num>
  <w:num w:numId="3">
    <w:abstractNumId w:val="18"/>
  </w:num>
  <w:num w:numId="4">
    <w:abstractNumId w:val="0"/>
  </w:num>
  <w:num w:numId="5">
    <w:abstractNumId w:val="21"/>
  </w:num>
  <w:num w:numId="6">
    <w:abstractNumId w:val="10"/>
  </w:num>
  <w:num w:numId="7">
    <w:abstractNumId w:val="20"/>
  </w:num>
  <w:num w:numId="8">
    <w:abstractNumId w:val="11"/>
  </w:num>
  <w:num w:numId="9">
    <w:abstractNumId w:val="6"/>
  </w:num>
  <w:num w:numId="10">
    <w:abstractNumId w:val="15"/>
  </w:num>
  <w:num w:numId="11">
    <w:abstractNumId w:val="29"/>
  </w:num>
  <w:num w:numId="12">
    <w:abstractNumId w:val="14"/>
  </w:num>
  <w:num w:numId="13">
    <w:abstractNumId w:val="31"/>
  </w:num>
  <w:num w:numId="14">
    <w:abstractNumId w:val="16"/>
  </w:num>
  <w:num w:numId="15">
    <w:abstractNumId w:val="23"/>
  </w:num>
  <w:num w:numId="16">
    <w:abstractNumId w:val="17"/>
  </w:num>
  <w:num w:numId="17">
    <w:abstractNumId w:val="7"/>
  </w:num>
  <w:num w:numId="18">
    <w:abstractNumId w:val="30"/>
  </w:num>
  <w:num w:numId="19">
    <w:abstractNumId w:val="9"/>
  </w:num>
  <w:num w:numId="20">
    <w:abstractNumId w:val="5"/>
  </w:num>
  <w:num w:numId="21">
    <w:abstractNumId w:val="28"/>
  </w:num>
  <w:num w:numId="22">
    <w:abstractNumId w:val="26"/>
  </w:num>
  <w:num w:numId="23">
    <w:abstractNumId w:val="24"/>
  </w:num>
  <w:num w:numId="24">
    <w:abstractNumId w:val="32"/>
  </w:num>
  <w:num w:numId="25">
    <w:abstractNumId w:val="27"/>
  </w:num>
  <w:num w:numId="26">
    <w:abstractNumId w:val="12"/>
  </w:num>
  <w:num w:numId="27">
    <w:abstractNumId w:val="25"/>
  </w:num>
  <w:num w:numId="28">
    <w:abstractNumId w:val="8"/>
  </w:num>
  <w:num w:numId="29">
    <w:abstractNumId w:val="1"/>
  </w:num>
  <w:num w:numId="30">
    <w:abstractNumId w:val="2"/>
  </w:num>
  <w:num w:numId="31">
    <w:abstractNumId w:val="3"/>
  </w:num>
  <w:num w:numId="32">
    <w:abstractNumId w:val="4"/>
  </w:num>
  <w:num w:numId="33">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AC"/>
    <w:rsid w:val="00007D0B"/>
    <w:rsid w:val="00014716"/>
    <w:rsid w:val="00021368"/>
    <w:rsid w:val="000439E4"/>
    <w:rsid w:val="0004785E"/>
    <w:rsid w:val="00091A58"/>
    <w:rsid w:val="00092DD0"/>
    <w:rsid w:val="000A0163"/>
    <w:rsid w:val="000B2430"/>
    <w:rsid w:val="000E09C6"/>
    <w:rsid w:val="0015099B"/>
    <w:rsid w:val="0015532E"/>
    <w:rsid w:val="00174203"/>
    <w:rsid w:val="0017754D"/>
    <w:rsid w:val="00183B33"/>
    <w:rsid w:val="00197A5F"/>
    <w:rsid w:val="001B2A90"/>
    <w:rsid w:val="001B461D"/>
    <w:rsid w:val="001D1F88"/>
    <w:rsid w:val="001E3518"/>
    <w:rsid w:val="002065ED"/>
    <w:rsid w:val="00225770"/>
    <w:rsid w:val="00255049"/>
    <w:rsid w:val="00267F7F"/>
    <w:rsid w:val="00287B36"/>
    <w:rsid w:val="00290500"/>
    <w:rsid w:val="002916E8"/>
    <w:rsid w:val="00297EEF"/>
    <w:rsid w:val="002B21C3"/>
    <w:rsid w:val="002D4A35"/>
    <w:rsid w:val="002E170D"/>
    <w:rsid w:val="002E34C0"/>
    <w:rsid w:val="00324580"/>
    <w:rsid w:val="00341E13"/>
    <w:rsid w:val="00382DCB"/>
    <w:rsid w:val="003B081D"/>
    <w:rsid w:val="003B2EB5"/>
    <w:rsid w:val="003C0A7E"/>
    <w:rsid w:val="00407466"/>
    <w:rsid w:val="00416FB8"/>
    <w:rsid w:val="00434D92"/>
    <w:rsid w:val="00456024"/>
    <w:rsid w:val="00457479"/>
    <w:rsid w:val="004757CF"/>
    <w:rsid w:val="00480895"/>
    <w:rsid w:val="00482382"/>
    <w:rsid w:val="00483CC9"/>
    <w:rsid w:val="004852D8"/>
    <w:rsid w:val="00493703"/>
    <w:rsid w:val="004B2994"/>
    <w:rsid w:val="004C2411"/>
    <w:rsid w:val="004C3FFF"/>
    <w:rsid w:val="004C44EA"/>
    <w:rsid w:val="004E2B71"/>
    <w:rsid w:val="00502CDE"/>
    <w:rsid w:val="00514D77"/>
    <w:rsid w:val="00520EAC"/>
    <w:rsid w:val="005358D9"/>
    <w:rsid w:val="00543A17"/>
    <w:rsid w:val="00553DE4"/>
    <w:rsid w:val="00556B70"/>
    <w:rsid w:val="005602C8"/>
    <w:rsid w:val="00586599"/>
    <w:rsid w:val="005D08E0"/>
    <w:rsid w:val="005F161F"/>
    <w:rsid w:val="00601D69"/>
    <w:rsid w:val="006171BF"/>
    <w:rsid w:val="006224AD"/>
    <w:rsid w:val="00624CD4"/>
    <w:rsid w:val="00640C69"/>
    <w:rsid w:val="00647D3A"/>
    <w:rsid w:val="00652A42"/>
    <w:rsid w:val="0069034A"/>
    <w:rsid w:val="006934BA"/>
    <w:rsid w:val="006A391E"/>
    <w:rsid w:val="006D3CEE"/>
    <w:rsid w:val="006D7BC5"/>
    <w:rsid w:val="006F46C2"/>
    <w:rsid w:val="0072183D"/>
    <w:rsid w:val="00743D76"/>
    <w:rsid w:val="00756550"/>
    <w:rsid w:val="00762004"/>
    <w:rsid w:val="00770638"/>
    <w:rsid w:val="007770CA"/>
    <w:rsid w:val="007830B1"/>
    <w:rsid w:val="007B47F6"/>
    <w:rsid w:val="007D26DC"/>
    <w:rsid w:val="007D3755"/>
    <w:rsid w:val="007F0E5A"/>
    <w:rsid w:val="007F13A8"/>
    <w:rsid w:val="007F3ECE"/>
    <w:rsid w:val="007F729D"/>
    <w:rsid w:val="00805BE2"/>
    <w:rsid w:val="008178C0"/>
    <w:rsid w:val="00822219"/>
    <w:rsid w:val="008264D8"/>
    <w:rsid w:val="00850C04"/>
    <w:rsid w:val="0088006A"/>
    <w:rsid w:val="008A071A"/>
    <w:rsid w:val="008C5A62"/>
    <w:rsid w:val="0090541F"/>
    <w:rsid w:val="00920C0C"/>
    <w:rsid w:val="00920E86"/>
    <w:rsid w:val="00920FDB"/>
    <w:rsid w:val="00921058"/>
    <w:rsid w:val="00927BE8"/>
    <w:rsid w:val="009356CE"/>
    <w:rsid w:val="009376FF"/>
    <w:rsid w:val="009547DB"/>
    <w:rsid w:val="00984B86"/>
    <w:rsid w:val="009C17CE"/>
    <w:rsid w:val="009D22D1"/>
    <w:rsid w:val="009D2BAF"/>
    <w:rsid w:val="009E3F2E"/>
    <w:rsid w:val="00A449FC"/>
    <w:rsid w:val="00A50785"/>
    <w:rsid w:val="00A56833"/>
    <w:rsid w:val="00A62515"/>
    <w:rsid w:val="00A6746E"/>
    <w:rsid w:val="00A9158C"/>
    <w:rsid w:val="00AA77CC"/>
    <w:rsid w:val="00AB2CE5"/>
    <w:rsid w:val="00AC7F69"/>
    <w:rsid w:val="00AD38C8"/>
    <w:rsid w:val="00B04818"/>
    <w:rsid w:val="00B109CA"/>
    <w:rsid w:val="00B14F8E"/>
    <w:rsid w:val="00B157A2"/>
    <w:rsid w:val="00B21B76"/>
    <w:rsid w:val="00B5365E"/>
    <w:rsid w:val="00B830C1"/>
    <w:rsid w:val="00B83E89"/>
    <w:rsid w:val="00B84E72"/>
    <w:rsid w:val="00B85F11"/>
    <w:rsid w:val="00B9157F"/>
    <w:rsid w:val="00BA2A12"/>
    <w:rsid w:val="00BC471B"/>
    <w:rsid w:val="00BE556E"/>
    <w:rsid w:val="00C13528"/>
    <w:rsid w:val="00C15D29"/>
    <w:rsid w:val="00C21E23"/>
    <w:rsid w:val="00C34EA2"/>
    <w:rsid w:val="00C61C6F"/>
    <w:rsid w:val="00C6257E"/>
    <w:rsid w:val="00C71F41"/>
    <w:rsid w:val="00C82E63"/>
    <w:rsid w:val="00C95100"/>
    <w:rsid w:val="00C978E6"/>
    <w:rsid w:val="00CA3D46"/>
    <w:rsid w:val="00CB20F1"/>
    <w:rsid w:val="00CE502B"/>
    <w:rsid w:val="00D26C4F"/>
    <w:rsid w:val="00D329A6"/>
    <w:rsid w:val="00D33A59"/>
    <w:rsid w:val="00D42548"/>
    <w:rsid w:val="00D43470"/>
    <w:rsid w:val="00D5085F"/>
    <w:rsid w:val="00D520E4"/>
    <w:rsid w:val="00D64C59"/>
    <w:rsid w:val="00DB49BD"/>
    <w:rsid w:val="00DD2485"/>
    <w:rsid w:val="00DE205D"/>
    <w:rsid w:val="00DF31B1"/>
    <w:rsid w:val="00E03B54"/>
    <w:rsid w:val="00E14DF1"/>
    <w:rsid w:val="00E2250C"/>
    <w:rsid w:val="00E53475"/>
    <w:rsid w:val="00E722A3"/>
    <w:rsid w:val="00E760A1"/>
    <w:rsid w:val="00E77359"/>
    <w:rsid w:val="00E83956"/>
    <w:rsid w:val="00EA19E3"/>
    <w:rsid w:val="00EA44F5"/>
    <w:rsid w:val="00EB1BA4"/>
    <w:rsid w:val="00EC1B3B"/>
    <w:rsid w:val="00ED102A"/>
    <w:rsid w:val="00EE4321"/>
    <w:rsid w:val="00EF0236"/>
    <w:rsid w:val="00EF1BB6"/>
    <w:rsid w:val="00EF20E6"/>
    <w:rsid w:val="00EF33BF"/>
    <w:rsid w:val="00F02B5B"/>
    <w:rsid w:val="00F069CA"/>
    <w:rsid w:val="00F44AC7"/>
    <w:rsid w:val="00F523B3"/>
    <w:rsid w:val="00F55B51"/>
    <w:rsid w:val="00F5619F"/>
    <w:rsid w:val="00F706C7"/>
    <w:rsid w:val="00F73DCC"/>
    <w:rsid w:val="00F810FA"/>
    <w:rsid w:val="00F9086D"/>
    <w:rsid w:val="00FC67B6"/>
    <w:rsid w:val="00FF1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NormalWeb">
    <w:name w:val="Normal (Web)"/>
    <w:basedOn w:val="Normal"/>
    <w:rsid w:val="00B157A2"/>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4ECC8-6D66-4C35-8728-3F504590E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8372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Oleksandr Nechyporko</cp:lastModifiedBy>
  <cp:revision>3</cp:revision>
  <cp:lastPrinted>2011-08-02T10:07:00Z</cp:lastPrinted>
  <dcterms:created xsi:type="dcterms:W3CDTF">2017-02-14T10:01:00Z</dcterms:created>
  <dcterms:modified xsi:type="dcterms:W3CDTF">2017-02-14T10:06:00Z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ies>
</file>