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CF124" w14:textId="2EF5CF90" w:rsidR="00A57416" w:rsidRPr="00447B61" w:rsidRDefault="009301E7" w:rsidP="00A57416">
      <w:pPr>
        <w:tabs>
          <w:tab w:val="clear" w:pos="1418"/>
          <w:tab w:val="left" w:pos="1440"/>
        </w:tabs>
        <w:jc w:val="center"/>
        <w:rPr>
          <w:rFonts w:ascii="Times New Roman" w:hAnsi="Times New Roman"/>
          <w:noProof/>
          <w:sz w:val="24"/>
          <w:szCs w:val="24"/>
          <w:lang w:eastAsia="en-GB"/>
        </w:rPr>
      </w:pPr>
      <w:r w:rsidRPr="00447B61">
        <w:rPr>
          <w:rFonts w:ascii="Times New Roman" w:hAnsi="Times New Roman"/>
          <w:noProof/>
          <w:sz w:val="24"/>
          <w:szCs w:val="24"/>
          <w:lang w:val="en-US" w:eastAsia="en-US"/>
        </w:rPr>
        <w:drawing>
          <wp:inline distT="0" distB="0" distL="0" distR="0" wp14:anchorId="13CC1834" wp14:editId="3E932B6D">
            <wp:extent cx="2667000" cy="533400"/>
            <wp:effectExtent l="0" t="0" r="0" b="0"/>
            <wp:docPr id="1" name="Picture 3"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_the_children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533400"/>
                    </a:xfrm>
                    <a:prstGeom prst="rect">
                      <a:avLst/>
                    </a:prstGeom>
                    <a:noFill/>
                    <a:ln>
                      <a:noFill/>
                    </a:ln>
                  </pic:spPr>
                </pic:pic>
              </a:graphicData>
            </a:graphic>
          </wp:inline>
        </w:drawing>
      </w:r>
    </w:p>
    <w:p w14:paraId="1D4BB7FE" w14:textId="272B1FBF" w:rsidR="00A57416" w:rsidRPr="003C34A0" w:rsidRDefault="00A57416" w:rsidP="00F44513">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Times New Roman" w:hAnsi="Times New Roman"/>
          <w:sz w:val="24"/>
          <w:szCs w:val="24"/>
        </w:rPr>
      </w:pPr>
      <w:r w:rsidRPr="003C34A0">
        <w:rPr>
          <w:rFonts w:ascii="Times New Roman" w:hAnsi="Times New Roman"/>
          <w:sz w:val="24"/>
          <w:szCs w:val="24"/>
        </w:rPr>
        <w:tab/>
      </w:r>
      <w:r w:rsidRPr="003C34A0">
        <w:rPr>
          <w:rFonts w:ascii="Times New Roman" w:hAnsi="Times New Roman"/>
          <w:sz w:val="24"/>
          <w:szCs w:val="24"/>
        </w:rPr>
        <w:tab/>
      </w:r>
      <w:r w:rsidRPr="003C34A0">
        <w:rPr>
          <w:rFonts w:ascii="Times New Roman" w:hAnsi="Times New Roman"/>
          <w:sz w:val="24"/>
          <w:szCs w:val="24"/>
        </w:rPr>
        <w:tab/>
      </w:r>
      <w:r w:rsidRPr="003C34A0">
        <w:rPr>
          <w:rFonts w:ascii="Times New Roman" w:hAnsi="Times New Roman"/>
          <w:sz w:val="24"/>
          <w:szCs w:val="24"/>
        </w:rPr>
        <w:tab/>
      </w:r>
      <w:r w:rsidR="0083279D" w:rsidRPr="003C34A0">
        <w:rPr>
          <w:rFonts w:ascii="Times New Roman" w:hAnsi="Times New Roman"/>
          <w:b/>
          <w:bCs/>
          <w:sz w:val="24"/>
          <w:szCs w:val="24"/>
        </w:rPr>
        <w:t>ITT/ABUJA/2016/020</w:t>
      </w:r>
    </w:p>
    <w:p w14:paraId="7CDE4171" w14:textId="1E9985DA" w:rsidR="00465E07" w:rsidRPr="003C34A0" w:rsidRDefault="00023E6E" w:rsidP="00F44513">
      <w:pPr>
        <w:tabs>
          <w:tab w:val="clear" w:pos="1418"/>
          <w:tab w:val="clear" w:pos="2126"/>
          <w:tab w:val="clear" w:pos="2835"/>
          <w:tab w:val="clear" w:pos="3544"/>
          <w:tab w:val="clear" w:pos="4253"/>
          <w:tab w:val="clear" w:pos="4961"/>
          <w:tab w:val="clear" w:pos="5670"/>
          <w:tab w:val="clear" w:pos="8363"/>
          <w:tab w:val="left" w:pos="1440"/>
          <w:tab w:val="left" w:pos="2160"/>
        </w:tabs>
        <w:jc w:val="left"/>
        <w:rPr>
          <w:rFonts w:ascii="Times New Roman" w:hAnsi="Times New Roman"/>
          <w:sz w:val="24"/>
          <w:szCs w:val="24"/>
        </w:rPr>
      </w:pPr>
      <w:r>
        <w:rPr>
          <w:rFonts w:ascii="Times New Roman" w:hAnsi="Times New Roman"/>
          <w:sz w:val="24"/>
          <w:szCs w:val="24"/>
        </w:rPr>
        <w:t>8</w:t>
      </w:r>
      <w:r w:rsidR="00F52BD3" w:rsidRPr="00F52BD3">
        <w:rPr>
          <w:rFonts w:ascii="Times New Roman" w:hAnsi="Times New Roman"/>
          <w:sz w:val="24"/>
          <w:szCs w:val="24"/>
          <w:vertAlign w:val="superscript"/>
        </w:rPr>
        <w:t>th</w:t>
      </w:r>
      <w:r w:rsidR="00F52BD3">
        <w:rPr>
          <w:rFonts w:ascii="Times New Roman" w:hAnsi="Times New Roman"/>
          <w:sz w:val="24"/>
          <w:szCs w:val="24"/>
        </w:rPr>
        <w:t xml:space="preserve"> December</w:t>
      </w:r>
      <w:r w:rsidR="00471B79" w:rsidRPr="003C34A0">
        <w:rPr>
          <w:rFonts w:ascii="Times New Roman" w:hAnsi="Times New Roman"/>
          <w:sz w:val="24"/>
          <w:szCs w:val="24"/>
        </w:rPr>
        <w:t>,</w:t>
      </w:r>
      <w:r w:rsidR="001D0554" w:rsidRPr="003C34A0">
        <w:rPr>
          <w:rFonts w:ascii="Times New Roman" w:hAnsi="Times New Roman"/>
          <w:sz w:val="24"/>
          <w:szCs w:val="24"/>
        </w:rPr>
        <w:t xml:space="preserve"> 2016</w:t>
      </w:r>
      <w:r w:rsidR="00F44513" w:rsidRPr="003C34A0">
        <w:rPr>
          <w:rFonts w:ascii="Times New Roman" w:hAnsi="Times New Roman"/>
          <w:sz w:val="24"/>
          <w:szCs w:val="24"/>
        </w:rPr>
        <w:tab/>
      </w:r>
      <w:r w:rsidR="00F44513" w:rsidRPr="003C34A0">
        <w:rPr>
          <w:rFonts w:ascii="Times New Roman" w:hAnsi="Times New Roman"/>
          <w:sz w:val="24"/>
          <w:szCs w:val="24"/>
        </w:rPr>
        <w:tab/>
      </w:r>
      <w:r w:rsidR="00F44513" w:rsidRPr="003C34A0">
        <w:rPr>
          <w:rFonts w:ascii="Times New Roman" w:hAnsi="Times New Roman"/>
          <w:sz w:val="24"/>
          <w:szCs w:val="24"/>
        </w:rPr>
        <w:tab/>
      </w:r>
    </w:p>
    <w:p w14:paraId="3FB6118C" w14:textId="77777777" w:rsidR="003C34A0" w:rsidRPr="003C34A0" w:rsidRDefault="003C34A0" w:rsidP="003C34A0">
      <w:p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Times New Roman" w:eastAsia="Calibri" w:hAnsi="Times New Roman"/>
          <w:kern w:val="0"/>
          <w:sz w:val="24"/>
          <w:szCs w:val="24"/>
          <w:lang w:val="en-US" w:eastAsia="en-US"/>
        </w:rPr>
      </w:pPr>
      <w:r w:rsidRPr="003C34A0">
        <w:rPr>
          <w:rFonts w:ascii="Times New Roman" w:eastAsia="Calibri" w:hAnsi="Times New Roman"/>
          <w:kern w:val="0"/>
          <w:sz w:val="24"/>
          <w:szCs w:val="24"/>
          <w:lang w:val="en-US" w:eastAsia="en-US"/>
        </w:rPr>
        <w:t xml:space="preserve">Save the Children International in Nigeria is inviting submissions of tenders for a contract (s) to provide the following Procurement of mobile phones, SIM cards and registration officer – for the use of Save the Children International offices in </w:t>
      </w:r>
      <w:proofErr w:type="spellStart"/>
      <w:r w:rsidRPr="003C34A0">
        <w:rPr>
          <w:rFonts w:ascii="Times New Roman" w:eastAsia="Calibri" w:hAnsi="Times New Roman"/>
          <w:kern w:val="0"/>
          <w:sz w:val="24"/>
          <w:szCs w:val="24"/>
          <w:lang w:val="en-US" w:eastAsia="en-US"/>
        </w:rPr>
        <w:t>Jigawa</w:t>
      </w:r>
      <w:proofErr w:type="spellEnd"/>
      <w:r w:rsidRPr="003C34A0">
        <w:rPr>
          <w:rFonts w:ascii="Times New Roman" w:eastAsia="Calibri" w:hAnsi="Times New Roman"/>
          <w:kern w:val="0"/>
          <w:sz w:val="24"/>
          <w:szCs w:val="24"/>
          <w:lang w:val="en-US" w:eastAsia="en-US"/>
        </w:rPr>
        <w:t xml:space="preserve"> and </w:t>
      </w:r>
      <w:proofErr w:type="spellStart"/>
      <w:r w:rsidRPr="003C34A0">
        <w:rPr>
          <w:rFonts w:ascii="Times New Roman" w:eastAsia="Calibri" w:hAnsi="Times New Roman"/>
          <w:kern w:val="0"/>
          <w:sz w:val="24"/>
          <w:szCs w:val="24"/>
          <w:lang w:val="en-US" w:eastAsia="en-US"/>
        </w:rPr>
        <w:t>Zamfara</w:t>
      </w:r>
      <w:proofErr w:type="spellEnd"/>
      <w:r w:rsidRPr="003C34A0">
        <w:rPr>
          <w:rFonts w:ascii="Times New Roman" w:eastAsia="Calibri" w:hAnsi="Times New Roman"/>
          <w:kern w:val="0"/>
          <w:sz w:val="24"/>
          <w:szCs w:val="24"/>
          <w:lang w:val="en-US" w:eastAsia="en-US"/>
        </w:rPr>
        <w:t>.</w:t>
      </w:r>
    </w:p>
    <w:p w14:paraId="46CC069B" w14:textId="1F00C809" w:rsidR="003C34A0" w:rsidRPr="006B6AAA" w:rsidRDefault="003C34A0" w:rsidP="003C34A0">
      <w:p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Times New Roman" w:eastAsia="Calibri" w:hAnsi="Times New Roman"/>
          <w:b/>
          <w:kern w:val="0"/>
          <w:sz w:val="24"/>
          <w:szCs w:val="24"/>
          <w:lang w:val="en-US" w:eastAsia="en-US"/>
        </w:rPr>
      </w:pPr>
      <w:r w:rsidRPr="006B6AAA">
        <w:rPr>
          <w:rFonts w:ascii="Times New Roman" w:eastAsia="Calibri" w:hAnsi="Times New Roman"/>
          <w:b/>
          <w:kern w:val="0"/>
          <w:sz w:val="24"/>
          <w:szCs w:val="24"/>
          <w:lang w:val="en-US" w:eastAsia="en-US"/>
        </w:rPr>
        <w:t>A framework contract for provision of up to 50,000 b</w:t>
      </w:r>
      <w:r w:rsidR="00FE77BC">
        <w:rPr>
          <w:rFonts w:ascii="Times New Roman" w:eastAsia="Calibri" w:hAnsi="Times New Roman"/>
          <w:b/>
          <w:kern w:val="0"/>
          <w:sz w:val="24"/>
          <w:szCs w:val="24"/>
          <w:lang w:val="en-US" w:eastAsia="en-US"/>
        </w:rPr>
        <w:t>asic phone/handset</w:t>
      </w:r>
      <w:r w:rsidR="006968EF" w:rsidRPr="006B6AAA">
        <w:rPr>
          <w:rFonts w:ascii="Times New Roman" w:eastAsia="Calibri" w:hAnsi="Times New Roman"/>
          <w:b/>
          <w:kern w:val="0"/>
          <w:sz w:val="24"/>
          <w:szCs w:val="24"/>
          <w:lang w:val="en-US" w:eastAsia="en-US"/>
        </w:rPr>
        <w:t xml:space="preserve"> (Mobile phones that</w:t>
      </w:r>
      <w:r w:rsidR="006B6AAA" w:rsidRPr="006B6AAA">
        <w:rPr>
          <w:rFonts w:ascii="Times New Roman" w:eastAsia="Calibri" w:hAnsi="Times New Roman"/>
          <w:b/>
          <w:kern w:val="0"/>
          <w:sz w:val="24"/>
          <w:szCs w:val="24"/>
          <w:lang w:val="en-US" w:eastAsia="en-US"/>
        </w:rPr>
        <w:t xml:space="preserve"> can only</w:t>
      </w:r>
      <w:r w:rsidR="006968EF" w:rsidRPr="006B6AAA">
        <w:rPr>
          <w:rFonts w:ascii="Times New Roman" w:eastAsia="Calibri" w:hAnsi="Times New Roman"/>
          <w:b/>
          <w:kern w:val="0"/>
          <w:sz w:val="24"/>
          <w:szCs w:val="24"/>
          <w:lang w:val="en-US" w:eastAsia="en-US"/>
        </w:rPr>
        <w:t xml:space="preserve"> text</w:t>
      </w:r>
      <w:r w:rsidR="006B6AAA" w:rsidRPr="006B6AAA">
        <w:rPr>
          <w:rFonts w:ascii="Times New Roman" w:eastAsia="Calibri" w:hAnsi="Times New Roman"/>
          <w:b/>
          <w:kern w:val="0"/>
          <w:sz w:val="24"/>
          <w:szCs w:val="24"/>
          <w:lang w:val="en-US" w:eastAsia="en-US"/>
        </w:rPr>
        <w:t xml:space="preserve"> messages and receive calls</w:t>
      </w:r>
      <w:r w:rsidR="006968EF" w:rsidRPr="006B6AAA">
        <w:rPr>
          <w:rFonts w:ascii="Times New Roman" w:eastAsia="Calibri" w:hAnsi="Times New Roman"/>
          <w:b/>
          <w:kern w:val="0"/>
          <w:sz w:val="24"/>
          <w:szCs w:val="24"/>
          <w:lang w:val="en-US" w:eastAsia="en-US"/>
        </w:rPr>
        <w:t>)</w:t>
      </w:r>
      <w:r w:rsidRPr="006B6AAA">
        <w:rPr>
          <w:rFonts w:ascii="Times New Roman" w:eastAsia="Calibri" w:hAnsi="Times New Roman"/>
          <w:b/>
          <w:kern w:val="0"/>
          <w:sz w:val="24"/>
          <w:szCs w:val="24"/>
          <w:lang w:val="en-US" w:eastAsia="en-US"/>
        </w:rPr>
        <w:t xml:space="preserve"> over a year period.</w:t>
      </w:r>
    </w:p>
    <w:p w14:paraId="1C264945" w14:textId="59D8034B" w:rsidR="003C34A0" w:rsidRPr="003C34A0" w:rsidRDefault="003C34A0" w:rsidP="003C34A0">
      <w:pPr>
        <w:tabs>
          <w:tab w:val="clear" w:pos="709"/>
          <w:tab w:val="clear" w:pos="1418"/>
          <w:tab w:val="clear" w:pos="2126"/>
          <w:tab w:val="clear" w:pos="2835"/>
          <w:tab w:val="clear" w:pos="3544"/>
          <w:tab w:val="clear" w:pos="4253"/>
          <w:tab w:val="clear" w:pos="4961"/>
          <w:tab w:val="clear" w:pos="5670"/>
          <w:tab w:val="clear" w:pos="8363"/>
        </w:tabs>
        <w:spacing w:after="200" w:line="276" w:lineRule="auto"/>
        <w:rPr>
          <w:rFonts w:ascii="Times New Roman" w:eastAsia="Calibri" w:hAnsi="Times New Roman"/>
          <w:kern w:val="0"/>
          <w:sz w:val="24"/>
          <w:szCs w:val="24"/>
          <w:lang w:val="en-US" w:eastAsia="en-US"/>
        </w:rPr>
      </w:pPr>
      <w:r w:rsidRPr="003C34A0">
        <w:rPr>
          <w:rFonts w:ascii="Times New Roman" w:eastAsia="Calibri" w:hAnsi="Times New Roman"/>
          <w:kern w:val="0"/>
          <w:sz w:val="24"/>
          <w:szCs w:val="24"/>
          <w:lang w:val="en-US" w:eastAsia="en-US"/>
        </w:rPr>
        <w:t xml:space="preserve">Provision of SIM CARDs (AIRTEL, </w:t>
      </w:r>
      <w:r w:rsidR="00487C7E">
        <w:rPr>
          <w:rFonts w:ascii="Times New Roman" w:eastAsia="Calibri" w:hAnsi="Times New Roman"/>
          <w:kern w:val="0"/>
          <w:sz w:val="24"/>
          <w:szCs w:val="24"/>
          <w:lang w:val="en-US" w:eastAsia="en-US"/>
        </w:rPr>
        <w:t>MTN, GLO, ETISALAT</w:t>
      </w:r>
      <w:r w:rsidRPr="003C34A0">
        <w:rPr>
          <w:rFonts w:ascii="Times New Roman" w:eastAsia="Calibri" w:hAnsi="Times New Roman"/>
          <w:kern w:val="0"/>
          <w:sz w:val="24"/>
          <w:szCs w:val="24"/>
          <w:lang w:val="en-US" w:eastAsia="en-US"/>
        </w:rPr>
        <w:t xml:space="preserve">) with </w:t>
      </w:r>
      <w:r w:rsidR="00200A20">
        <w:rPr>
          <w:rFonts w:ascii="Times New Roman" w:eastAsia="Calibri" w:hAnsi="Times New Roman"/>
          <w:kern w:val="0"/>
          <w:sz w:val="24"/>
          <w:szCs w:val="24"/>
          <w:lang w:val="en-US" w:eastAsia="en-US"/>
        </w:rPr>
        <w:t>“</w:t>
      </w:r>
      <w:r w:rsidR="00867883">
        <w:rPr>
          <w:rFonts w:ascii="Times New Roman" w:eastAsia="Calibri" w:hAnsi="Times New Roman"/>
          <w:kern w:val="0"/>
          <w:sz w:val="24"/>
          <w:szCs w:val="24"/>
          <w:lang w:val="en-US" w:eastAsia="en-US"/>
        </w:rPr>
        <w:t>know your customers</w:t>
      </w:r>
      <w:r w:rsidR="00200A20">
        <w:rPr>
          <w:rFonts w:ascii="Times New Roman" w:eastAsia="Calibri" w:hAnsi="Times New Roman"/>
          <w:kern w:val="0"/>
          <w:sz w:val="24"/>
          <w:szCs w:val="24"/>
          <w:lang w:val="en-US" w:eastAsia="en-US"/>
        </w:rPr>
        <w:t>”</w:t>
      </w:r>
      <w:r w:rsidR="00867883">
        <w:rPr>
          <w:rFonts w:ascii="Times New Roman" w:eastAsia="Calibri" w:hAnsi="Times New Roman"/>
          <w:kern w:val="0"/>
          <w:sz w:val="24"/>
          <w:szCs w:val="24"/>
          <w:lang w:val="en-US" w:eastAsia="en-US"/>
        </w:rPr>
        <w:t xml:space="preserve"> (</w:t>
      </w:r>
      <w:r w:rsidRPr="003C34A0">
        <w:rPr>
          <w:rFonts w:ascii="Times New Roman" w:eastAsia="Calibri" w:hAnsi="Times New Roman"/>
          <w:kern w:val="0"/>
          <w:sz w:val="24"/>
          <w:szCs w:val="24"/>
          <w:lang w:val="en-US" w:eastAsia="en-US"/>
        </w:rPr>
        <w:t>KYC</w:t>
      </w:r>
      <w:r w:rsidR="00867883">
        <w:rPr>
          <w:rFonts w:ascii="Times New Roman" w:eastAsia="Calibri" w:hAnsi="Times New Roman"/>
          <w:kern w:val="0"/>
          <w:sz w:val="24"/>
          <w:szCs w:val="24"/>
          <w:lang w:val="en-US" w:eastAsia="en-US"/>
        </w:rPr>
        <w:t>)</w:t>
      </w:r>
      <w:r w:rsidRPr="003C34A0">
        <w:rPr>
          <w:rFonts w:ascii="Times New Roman" w:eastAsia="Calibri" w:hAnsi="Times New Roman"/>
          <w:kern w:val="0"/>
          <w:sz w:val="24"/>
          <w:szCs w:val="24"/>
          <w:lang w:val="en-US" w:eastAsia="en-US"/>
        </w:rPr>
        <w:t xml:space="preserve"> registration agents in </w:t>
      </w:r>
      <w:proofErr w:type="spellStart"/>
      <w:r w:rsidRPr="003C34A0">
        <w:rPr>
          <w:rFonts w:ascii="Times New Roman" w:eastAsia="Calibri" w:hAnsi="Times New Roman"/>
          <w:kern w:val="0"/>
          <w:sz w:val="24"/>
          <w:szCs w:val="24"/>
          <w:lang w:val="en-US" w:eastAsia="en-US"/>
        </w:rPr>
        <w:t>Jigawa</w:t>
      </w:r>
      <w:proofErr w:type="spellEnd"/>
      <w:r w:rsidRPr="003C34A0">
        <w:rPr>
          <w:rFonts w:ascii="Times New Roman" w:eastAsia="Calibri" w:hAnsi="Times New Roman"/>
          <w:kern w:val="0"/>
          <w:sz w:val="24"/>
          <w:szCs w:val="24"/>
          <w:lang w:val="en-US" w:eastAsia="en-US"/>
        </w:rPr>
        <w:t xml:space="preserve"> and </w:t>
      </w:r>
      <w:proofErr w:type="spellStart"/>
      <w:r w:rsidRPr="003C34A0">
        <w:rPr>
          <w:rFonts w:ascii="Times New Roman" w:eastAsia="Calibri" w:hAnsi="Times New Roman"/>
          <w:kern w:val="0"/>
          <w:sz w:val="24"/>
          <w:szCs w:val="24"/>
          <w:lang w:val="en-US" w:eastAsia="en-US"/>
        </w:rPr>
        <w:t>Zamfara</w:t>
      </w:r>
      <w:proofErr w:type="spellEnd"/>
      <w:r w:rsidRPr="003C34A0">
        <w:rPr>
          <w:rFonts w:ascii="Times New Roman" w:eastAsia="Calibri" w:hAnsi="Times New Roman"/>
          <w:kern w:val="0"/>
          <w:sz w:val="24"/>
          <w:szCs w:val="24"/>
          <w:lang w:val="en-US" w:eastAsia="en-US"/>
        </w:rPr>
        <w:t>.</w:t>
      </w:r>
    </w:p>
    <w:p w14:paraId="69BC2D7F" w14:textId="77777777" w:rsidR="00465E07" w:rsidRPr="00447B61" w:rsidRDefault="00465E07" w:rsidP="00B17A8D">
      <w:pPr>
        <w:spacing w:after="120" w:line="240" w:lineRule="auto"/>
        <w:rPr>
          <w:rFonts w:ascii="Times New Roman" w:hAnsi="Times New Roman"/>
          <w:b/>
          <w:sz w:val="24"/>
          <w:szCs w:val="24"/>
        </w:rPr>
      </w:pPr>
      <w:r w:rsidRPr="00447B61">
        <w:rPr>
          <w:rFonts w:ascii="Times New Roman" w:hAnsi="Times New Roman"/>
          <w:b/>
          <w:sz w:val="24"/>
          <w:szCs w:val="24"/>
        </w:rPr>
        <w:t>We include the following information for your review:</w:t>
      </w:r>
    </w:p>
    <w:p w14:paraId="732A4FF4" w14:textId="77777777" w:rsidR="00203027" w:rsidRPr="00447B61" w:rsidRDefault="00465E07" w:rsidP="0051366E">
      <w:pPr>
        <w:numPr>
          <w:ilvl w:val="0"/>
          <w:numId w:val="5"/>
        </w:numPr>
        <w:tabs>
          <w:tab w:val="clear" w:pos="709"/>
        </w:tabs>
        <w:spacing w:after="120" w:line="240" w:lineRule="auto"/>
        <w:rPr>
          <w:rFonts w:ascii="Times New Roman" w:hAnsi="Times New Roman"/>
          <w:spacing w:val="-4"/>
          <w:sz w:val="24"/>
          <w:szCs w:val="24"/>
          <w:lang w:val="en-US"/>
        </w:rPr>
      </w:pPr>
      <w:r w:rsidRPr="00447B61">
        <w:rPr>
          <w:rFonts w:ascii="Times New Roman" w:hAnsi="Times New Roman"/>
          <w:spacing w:val="-4"/>
          <w:sz w:val="24"/>
          <w:szCs w:val="24"/>
          <w:lang w:val="en-US"/>
        </w:rPr>
        <w:t xml:space="preserve">Part 1: Tender Information </w:t>
      </w:r>
    </w:p>
    <w:p w14:paraId="394A3648" w14:textId="77777777" w:rsidR="00465E07" w:rsidRPr="00447B61" w:rsidRDefault="00465E07" w:rsidP="0051366E">
      <w:pPr>
        <w:numPr>
          <w:ilvl w:val="0"/>
          <w:numId w:val="5"/>
        </w:numPr>
        <w:tabs>
          <w:tab w:val="clear" w:pos="709"/>
        </w:tabs>
        <w:spacing w:after="120" w:line="240" w:lineRule="auto"/>
        <w:rPr>
          <w:rFonts w:ascii="Times New Roman" w:hAnsi="Times New Roman"/>
          <w:spacing w:val="-4"/>
          <w:sz w:val="24"/>
          <w:szCs w:val="24"/>
          <w:lang w:val="en-US"/>
        </w:rPr>
      </w:pPr>
      <w:r w:rsidRPr="00447B61">
        <w:rPr>
          <w:rFonts w:ascii="Times New Roman" w:hAnsi="Times New Roman"/>
          <w:spacing w:val="-4"/>
          <w:sz w:val="24"/>
          <w:szCs w:val="24"/>
          <w:lang w:val="en-US"/>
        </w:rPr>
        <w:t>Part 2: Conditions of Tendering</w:t>
      </w:r>
    </w:p>
    <w:p w14:paraId="6F113EB2" w14:textId="77777777" w:rsidR="00465E07" w:rsidRPr="00447B61" w:rsidRDefault="00465E07" w:rsidP="0051366E">
      <w:pPr>
        <w:numPr>
          <w:ilvl w:val="0"/>
          <w:numId w:val="5"/>
        </w:numPr>
        <w:tabs>
          <w:tab w:val="clear" w:pos="709"/>
        </w:tabs>
        <w:spacing w:after="120" w:line="240" w:lineRule="auto"/>
        <w:rPr>
          <w:rFonts w:ascii="Times New Roman" w:hAnsi="Times New Roman"/>
          <w:spacing w:val="-4"/>
          <w:sz w:val="24"/>
          <w:szCs w:val="24"/>
          <w:lang w:val="en-US"/>
        </w:rPr>
      </w:pPr>
      <w:r w:rsidRPr="00447B61">
        <w:rPr>
          <w:rFonts w:ascii="Times New Roman" w:hAnsi="Times New Roman"/>
          <w:spacing w:val="-4"/>
          <w:sz w:val="24"/>
          <w:szCs w:val="24"/>
          <w:lang w:val="en-US"/>
        </w:rPr>
        <w:t xml:space="preserve">Part 3: </w:t>
      </w:r>
      <w:r w:rsidR="004E3DEB" w:rsidRPr="00447B61">
        <w:rPr>
          <w:rFonts w:ascii="Times New Roman" w:hAnsi="Times New Roman"/>
          <w:spacing w:val="-4"/>
          <w:sz w:val="24"/>
          <w:szCs w:val="24"/>
          <w:lang w:val="en-US"/>
        </w:rPr>
        <w:t>Key Contractual Terms</w:t>
      </w:r>
    </w:p>
    <w:p w14:paraId="039F2B01" w14:textId="77777777" w:rsidR="00465E07" w:rsidRPr="00447B61" w:rsidRDefault="00465E07" w:rsidP="0051366E">
      <w:pPr>
        <w:numPr>
          <w:ilvl w:val="0"/>
          <w:numId w:val="5"/>
        </w:numPr>
        <w:spacing w:after="120" w:line="240" w:lineRule="auto"/>
        <w:rPr>
          <w:rFonts w:ascii="Times New Roman" w:hAnsi="Times New Roman"/>
          <w:sz w:val="24"/>
          <w:szCs w:val="24"/>
        </w:rPr>
      </w:pPr>
      <w:r w:rsidRPr="00447B61">
        <w:rPr>
          <w:rFonts w:ascii="Times New Roman" w:hAnsi="Times New Roman"/>
          <w:spacing w:val="-4"/>
          <w:sz w:val="24"/>
          <w:szCs w:val="24"/>
        </w:rPr>
        <w:t xml:space="preserve">Part </w:t>
      </w:r>
      <w:r w:rsidR="004E3DEB" w:rsidRPr="00447B61">
        <w:rPr>
          <w:rFonts w:ascii="Times New Roman" w:hAnsi="Times New Roman"/>
          <w:spacing w:val="-4"/>
          <w:sz w:val="24"/>
          <w:szCs w:val="24"/>
        </w:rPr>
        <w:t>4</w:t>
      </w:r>
      <w:r w:rsidRPr="00447B61">
        <w:rPr>
          <w:rFonts w:ascii="Times New Roman" w:hAnsi="Times New Roman"/>
          <w:spacing w:val="-4"/>
          <w:sz w:val="24"/>
          <w:szCs w:val="24"/>
        </w:rPr>
        <w:t>: Save the Children’s Child Safeguarding Policy</w:t>
      </w:r>
    </w:p>
    <w:p w14:paraId="0C416E0E" w14:textId="77777777" w:rsidR="00465E07" w:rsidRPr="00447B61" w:rsidRDefault="00465E07" w:rsidP="0051366E">
      <w:pPr>
        <w:numPr>
          <w:ilvl w:val="0"/>
          <w:numId w:val="5"/>
        </w:numPr>
        <w:tabs>
          <w:tab w:val="clear" w:pos="1418"/>
        </w:tabs>
        <w:spacing w:after="120" w:line="240" w:lineRule="auto"/>
        <w:rPr>
          <w:rFonts w:ascii="Times New Roman" w:hAnsi="Times New Roman"/>
          <w:sz w:val="24"/>
          <w:szCs w:val="24"/>
        </w:rPr>
      </w:pPr>
      <w:r w:rsidRPr="00447B61">
        <w:rPr>
          <w:rFonts w:ascii="Times New Roman" w:hAnsi="Times New Roman"/>
          <w:spacing w:val="-4"/>
          <w:sz w:val="24"/>
          <w:szCs w:val="24"/>
        </w:rPr>
        <w:t xml:space="preserve">Part </w:t>
      </w:r>
      <w:r w:rsidR="004E3DEB" w:rsidRPr="00447B61">
        <w:rPr>
          <w:rFonts w:ascii="Times New Roman" w:hAnsi="Times New Roman"/>
          <w:spacing w:val="-4"/>
          <w:sz w:val="24"/>
          <w:szCs w:val="24"/>
        </w:rPr>
        <w:t>5</w:t>
      </w:r>
      <w:r w:rsidRPr="00447B61">
        <w:rPr>
          <w:rFonts w:ascii="Times New Roman" w:hAnsi="Times New Roman"/>
          <w:spacing w:val="-4"/>
          <w:sz w:val="24"/>
          <w:szCs w:val="24"/>
        </w:rPr>
        <w:t>: Save the Children’s Anti-Bribery and Corruption Policy</w:t>
      </w:r>
    </w:p>
    <w:p w14:paraId="4527B466" w14:textId="77777777" w:rsidR="00465E07" w:rsidRPr="00447B61" w:rsidRDefault="00465E07" w:rsidP="0051366E">
      <w:pPr>
        <w:numPr>
          <w:ilvl w:val="0"/>
          <w:numId w:val="5"/>
        </w:numPr>
        <w:spacing w:line="240" w:lineRule="auto"/>
        <w:rPr>
          <w:rFonts w:ascii="Times New Roman" w:hAnsi="Times New Roman"/>
          <w:sz w:val="24"/>
          <w:szCs w:val="24"/>
        </w:rPr>
      </w:pPr>
      <w:r w:rsidRPr="00447B61">
        <w:rPr>
          <w:rFonts w:ascii="Times New Roman" w:hAnsi="Times New Roman"/>
          <w:spacing w:val="-4"/>
          <w:sz w:val="24"/>
          <w:szCs w:val="24"/>
        </w:rPr>
        <w:t xml:space="preserve">Part </w:t>
      </w:r>
      <w:r w:rsidR="004E3DEB" w:rsidRPr="00447B61">
        <w:rPr>
          <w:rFonts w:ascii="Times New Roman" w:hAnsi="Times New Roman"/>
          <w:spacing w:val="-4"/>
          <w:sz w:val="24"/>
          <w:szCs w:val="24"/>
        </w:rPr>
        <w:t>6</w:t>
      </w:r>
      <w:r w:rsidRPr="00447B61">
        <w:rPr>
          <w:rFonts w:ascii="Times New Roman" w:hAnsi="Times New Roman"/>
          <w:spacing w:val="-4"/>
          <w:sz w:val="24"/>
          <w:szCs w:val="24"/>
        </w:rPr>
        <w:t>: The IAPG Code of Conduct</w:t>
      </w:r>
    </w:p>
    <w:p w14:paraId="1F40986E" w14:textId="77777777" w:rsidR="00465E07" w:rsidRPr="00447B61" w:rsidRDefault="00465E07" w:rsidP="00E63B22">
      <w:pPr>
        <w:keepNext/>
        <w:keepLines/>
        <w:tabs>
          <w:tab w:val="clear" w:pos="709"/>
        </w:tabs>
        <w:spacing w:after="120" w:line="240" w:lineRule="auto"/>
        <w:rPr>
          <w:rFonts w:ascii="Times New Roman" w:hAnsi="Times New Roman"/>
          <w:sz w:val="24"/>
          <w:szCs w:val="24"/>
        </w:rPr>
      </w:pPr>
      <w:r w:rsidRPr="00447B61">
        <w:rPr>
          <w:rFonts w:ascii="Times New Roman" w:hAnsi="Times New Roman"/>
          <w:b/>
          <w:sz w:val="24"/>
          <w:szCs w:val="24"/>
        </w:rPr>
        <w:t>Your tender response must be received in the following format</w:t>
      </w:r>
      <w:r w:rsidRPr="00447B61">
        <w:rPr>
          <w:rFonts w:ascii="Times New Roman" w:hAnsi="Times New Roman"/>
          <w:sz w:val="24"/>
          <w:szCs w:val="24"/>
        </w:rPr>
        <w:t xml:space="preserve">: </w:t>
      </w:r>
    </w:p>
    <w:p w14:paraId="0C24729B" w14:textId="0F2EE1BA" w:rsidR="00465E07" w:rsidRPr="00447B61" w:rsidRDefault="00465E07" w:rsidP="0051366E">
      <w:pPr>
        <w:numPr>
          <w:ilvl w:val="0"/>
          <w:numId w:val="2"/>
        </w:numPr>
        <w:spacing w:after="120" w:line="240" w:lineRule="auto"/>
        <w:ind w:left="357" w:hanging="357"/>
        <w:rPr>
          <w:rFonts w:ascii="Times New Roman" w:hAnsi="Times New Roman"/>
          <w:spacing w:val="-3"/>
          <w:sz w:val="24"/>
          <w:szCs w:val="24"/>
          <w:lang w:val="en-US"/>
        </w:rPr>
      </w:pPr>
      <w:r w:rsidRPr="00447B61">
        <w:rPr>
          <w:rFonts w:ascii="Times New Roman" w:hAnsi="Times New Roman"/>
          <w:spacing w:val="-3"/>
          <w:sz w:val="24"/>
          <w:szCs w:val="24"/>
          <w:lang w:val="en-US"/>
        </w:rPr>
        <w:t xml:space="preserve">Full completion of the “Tender Response” document in order </w:t>
      </w:r>
      <w:r w:rsidR="00363466" w:rsidRPr="00447B61">
        <w:rPr>
          <w:rFonts w:ascii="Times New Roman" w:hAnsi="Times New Roman"/>
          <w:spacing w:val="-3"/>
          <w:sz w:val="24"/>
          <w:szCs w:val="24"/>
          <w:lang w:val="en-US"/>
        </w:rPr>
        <w:t>for the bid to be</w:t>
      </w:r>
      <w:r w:rsidRPr="00447B61">
        <w:rPr>
          <w:rFonts w:ascii="Times New Roman" w:hAnsi="Times New Roman"/>
          <w:spacing w:val="-3"/>
          <w:sz w:val="24"/>
          <w:szCs w:val="24"/>
          <w:lang w:val="en-US"/>
        </w:rPr>
        <w:t xml:space="preserve"> compliant. S</w:t>
      </w:r>
      <w:r w:rsidR="00497C27" w:rsidRPr="00447B61">
        <w:rPr>
          <w:rFonts w:ascii="Times New Roman" w:hAnsi="Times New Roman"/>
          <w:spacing w:val="-3"/>
          <w:sz w:val="24"/>
          <w:szCs w:val="24"/>
          <w:lang w:val="en-US"/>
        </w:rPr>
        <w:t>upplementary proposal documents</w:t>
      </w:r>
      <w:r w:rsidR="00363466" w:rsidRPr="00447B61">
        <w:rPr>
          <w:rFonts w:ascii="Times New Roman" w:hAnsi="Times New Roman"/>
          <w:spacing w:val="-3"/>
          <w:sz w:val="24"/>
          <w:szCs w:val="24"/>
          <w:lang w:val="en-US"/>
        </w:rPr>
        <w:t xml:space="preserve"> are requested to demonstrate that the bid is meeting the essential and preferred criteria listed below</w:t>
      </w:r>
      <w:r w:rsidRPr="00447B61">
        <w:rPr>
          <w:rFonts w:ascii="Times New Roman" w:hAnsi="Times New Roman"/>
          <w:spacing w:val="-3"/>
          <w:sz w:val="24"/>
          <w:szCs w:val="24"/>
          <w:lang w:val="en-US"/>
        </w:rPr>
        <w:t xml:space="preserve">. Those </w:t>
      </w:r>
      <w:r w:rsidR="00E718D7" w:rsidRPr="00447B61">
        <w:rPr>
          <w:rFonts w:ascii="Times New Roman" w:hAnsi="Times New Roman"/>
          <w:spacing w:val="-3"/>
          <w:sz w:val="24"/>
          <w:szCs w:val="24"/>
          <w:lang w:val="en-US"/>
        </w:rPr>
        <w:t>tenders returned uncompleted will</w:t>
      </w:r>
      <w:r w:rsidRPr="00447B61">
        <w:rPr>
          <w:rFonts w:ascii="Times New Roman" w:hAnsi="Times New Roman"/>
          <w:spacing w:val="-3"/>
          <w:sz w:val="24"/>
          <w:szCs w:val="24"/>
          <w:lang w:val="en-US"/>
        </w:rPr>
        <w:t xml:space="preserve"> be treated as void.  </w:t>
      </w:r>
    </w:p>
    <w:p w14:paraId="6D4D5216" w14:textId="34310933" w:rsidR="00465E07" w:rsidRPr="00447B61" w:rsidRDefault="00372596" w:rsidP="0051366E">
      <w:pPr>
        <w:numPr>
          <w:ilvl w:val="0"/>
          <w:numId w:val="2"/>
        </w:numPr>
        <w:spacing w:after="120" w:line="240" w:lineRule="auto"/>
        <w:ind w:left="357" w:hanging="357"/>
        <w:rPr>
          <w:rFonts w:ascii="Times New Roman" w:hAnsi="Times New Roman"/>
          <w:sz w:val="24"/>
          <w:szCs w:val="24"/>
        </w:rPr>
      </w:pPr>
      <w:r w:rsidRPr="00447B61">
        <w:rPr>
          <w:rFonts w:ascii="Times New Roman" w:hAnsi="Times New Roman"/>
          <w:spacing w:val="-3"/>
          <w:sz w:val="24"/>
          <w:szCs w:val="24"/>
          <w:lang w:val="en-US"/>
        </w:rPr>
        <w:t>One hard copy of bid</w:t>
      </w:r>
      <w:r w:rsidR="00E718D7" w:rsidRPr="00447B61">
        <w:rPr>
          <w:rFonts w:ascii="Times New Roman" w:hAnsi="Times New Roman"/>
          <w:spacing w:val="-3"/>
          <w:sz w:val="24"/>
          <w:szCs w:val="24"/>
          <w:lang w:val="en-US"/>
        </w:rPr>
        <w:t xml:space="preserve"> to be submitted on Letter head</w:t>
      </w:r>
      <w:r w:rsidR="00465E07" w:rsidRPr="00447B61">
        <w:rPr>
          <w:rFonts w:ascii="Times New Roman" w:hAnsi="Times New Roman"/>
          <w:spacing w:val="-3"/>
          <w:sz w:val="24"/>
          <w:szCs w:val="24"/>
          <w:lang w:val="en-US"/>
        </w:rPr>
        <w:t xml:space="preserve"> paper al</w:t>
      </w:r>
      <w:r w:rsidRPr="00447B61">
        <w:rPr>
          <w:rFonts w:ascii="Times New Roman" w:hAnsi="Times New Roman"/>
          <w:spacing w:val="-3"/>
          <w:sz w:val="24"/>
          <w:szCs w:val="24"/>
          <w:lang w:val="en-US"/>
        </w:rPr>
        <w:t>ong with all necessary supporting documentation</w:t>
      </w:r>
      <w:r w:rsidR="00465E07" w:rsidRPr="00447B61">
        <w:rPr>
          <w:rFonts w:ascii="Times New Roman" w:hAnsi="Times New Roman"/>
          <w:spacing w:val="-3"/>
          <w:sz w:val="24"/>
          <w:szCs w:val="24"/>
          <w:lang w:val="en-US"/>
        </w:rPr>
        <w:t xml:space="preserve">.  </w:t>
      </w:r>
    </w:p>
    <w:p w14:paraId="4A531585" w14:textId="54BD0041" w:rsidR="00465E07" w:rsidRPr="00447B61" w:rsidRDefault="00465E07" w:rsidP="00635B7D">
      <w:pPr>
        <w:numPr>
          <w:ilvl w:val="0"/>
          <w:numId w:val="2"/>
        </w:numPr>
        <w:spacing w:after="120" w:line="240" w:lineRule="auto"/>
        <w:ind w:left="357" w:hanging="357"/>
        <w:rPr>
          <w:rFonts w:ascii="Times New Roman" w:hAnsi="Times New Roman"/>
          <w:sz w:val="24"/>
          <w:szCs w:val="24"/>
        </w:rPr>
      </w:pPr>
      <w:r w:rsidRPr="00447B61">
        <w:rPr>
          <w:rFonts w:ascii="Times New Roman" w:hAnsi="Times New Roman"/>
          <w:spacing w:val="-3"/>
          <w:sz w:val="24"/>
          <w:szCs w:val="24"/>
          <w:lang w:val="en-US"/>
        </w:rPr>
        <w:t>Bids to be submitted in a sealed envelope, addressed to Save the Children</w:t>
      </w:r>
      <w:r w:rsidR="00300675" w:rsidRPr="00447B61">
        <w:rPr>
          <w:rFonts w:ascii="Times New Roman" w:hAnsi="Times New Roman"/>
          <w:spacing w:val="-3"/>
          <w:sz w:val="24"/>
          <w:szCs w:val="24"/>
          <w:lang w:val="en-US"/>
        </w:rPr>
        <w:t xml:space="preserve"> International</w:t>
      </w:r>
      <w:r w:rsidRPr="00447B61">
        <w:rPr>
          <w:rFonts w:ascii="Times New Roman" w:hAnsi="Times New Roman"/>
          <w:spacing w:val="-3"/>
          <w:sz w:val="24"/>
          <w:szCs w:val="24"/>
          <w:lang w:val="en-US"/>
        </w:rPr>
        <w:t xml:space="preserve"> at the below address. The envelope should indicate </w:t>
      </w:r>
      <w:r w:rsidR="00A87D10" w:rsidRPr="00447B61">
        <w:rPr>
          <w:rFonts w:ascii="Times New Roman" w:hAnsi="Times New Roman"/>
          <w:spacing w:val="-3"/>
          <w:sz w:val="24"/>
          <w:szCs w:val="24"/>
          <w:lang w:val="en-US"/>
        </w:rPr>
        <w:t>the tender reference number only.</w:t>
      </w:r>
      <w:r w:rsidRPr="00447B61">
        <w:rPr>
          <w:rFonts w:ascii="Times New Roman" w:hAnsi="Times New Roman"/>
          <w:spacing w:val="-3"/>
          <w:sz w:val="24"/>
          <w:szCs w:val="24"/>
          <w:lang w:val="en-US"/>
        </w:rPr>
        <w:t xml:space="preserve"> </w:t>
      </w:r>
      <w:r w:rsidR="00363466" w:rsidRPr="00447B61">
        <w:rPr>
          <w:rFonts w:ascii="Times New Roman" w:hAnsi="Times New Roman"/>
          <w:spacing w:val="-3"/>
          <w:sz w:val="24"/>
          <w:szCs w:val="24"/>
          <w:lang w:val="en-US"/>
        </w:rPr>
        <w:t>Missing reference will disqualify the bid.</w:t>
      </w:r>
    </w:p>
    <w:p w14:paraId="706D6F26" w14:textId="77777777" w:rsidR="00312D53" w:rsidRPr="00447B61" w:rsidRDefault="00465E07" w:rsidP="000E11C0">
      <w:pPr>
        <w:spacing w:line="240" w:lineRule="auto"/>
        <w:rPr>
          <w:rFonts w:ascii="Times New Roman" w:hAnsi="Times New Roman"/>
          <w:sz w:val="24"/>
          <w:szCs w:val="24"/>
        </w:rPr>
      </w:pPr>
      <w:r w:rsidRPr="00447B61">
        <w:rPr>
          <w:rFonts w:ascii="Times New Roman" w:hAnsi="Times New Roman"/>
          <w:sz w:val="24"/>
          <w:szCs w:val="24"/>
        </w:rPr>
        <w:t xml:space="preserve">Address for submissions: </w:t>
      </w:r>
    </w:p>
    <w:p w14:paraId="3F79BF5F" w14:textId="77777777" w:rsidR="006D33AF" w:rsidRDefault="006D33AF" w:rsidP="000E11C0">
      <w:pPr>
        <w:spacing w:line="240" w:lineRule="auto"/>
        <w:rPr>
          <w:rFonts w:ascii="Times New Roman" w:hAnsi="Times New Roman"/>
          <w:b/>
          <w:sz w:val="24"/>
          <w:szCs w:val="24"/>
          <w:u w:val="single"/>
        </w:rPr>
      </w:pPr>
    </w:p>
    <w:p w14:paraId="314DEADC" w14:textId="7DB24436" w:rsidR="00465E07" w:rsidRPr="00447B61" w:rsidRDefault="00A87D10" w:rsidP="000E11C0">
      <w:pPr>
        <w:spacing w:line="240" w:lineRule="auto"/>
        <w:rPr>
          <w:rFonts w:ascii="Times New Roman" w:hAnsi="Times New Roman"/>
          <w:b/>
          <w:sz w:val="24"/>
          <w:szCs w:val="24"/>
        </w:rPr>
      </w:pPr>
      <w:r w:rsidRPr="00447B61">
        <w:rPr>
          <w:rFonts w:ascii="Times New Roman" w:hAnsi="Times New Roman"/>
          <w:b/>
          <w:sz w:val="24"/>
          <w:szCs w:val="24"/>
          <w:u w:val="single"/>
        </w:rPr>
        <w:lastRenderedPageBreak/>
        <w:t>Save the Children</w:t>
      </w:r>
      <w:r w:rsidR="002A78AE" w:rsidRPr="00447B61">
        <w:rPr>
          <w:rFonts w:ascii="Times New Roman" w:hAnsi="Times New Roman"/>
          <w:b/>
          <w:sz w:val="24"/>
          <w:szCs w:val="24"/>
          <w:u w:val="single"/>
        </w:rPr>
        <w:t xml:space="preserve"> International</w:t>
      </w:r>
      <w:r w:rsidRPr="00447B61">
        <w:rPr>
          <w:rFonts w:ascii="Times New Roman" w:hAnsi="Times New Roman"/>
          <w:b/>
          <w:sz w:val="24"/>
          <w:szCs w:val="24"/>
          <w:u w:val="single"/>
        </w:rPr>
        <w:t>, No. 4</w:t>
      </w:r>
      <w:r w:rsidR="00465E07" w:rsidRPr="00447B61">
        <w:rPr>
          <w:rFonts w:ascii="Times New Roman" w:hAnsi="Times New Roman"/>
          <w:b/>
          <w:sz w:val="24"/>
          <w:szCs w:val="24"/>
          <w:u w:val="single"/>
        </w:rPr>
        <w:t xml:space="preserve"> </w:t>
      </w:r>
      <w:r w:rsidRPr="00447B61">
        <w:rPr>
          <w:rFonts w:ascii="Times New Roman" w:hAnsi="Times New Roman"/>
          <w:b/>
          <w:sz w:val="24"/>
          <w:szCs w:val="24"/>
          <w:u w:val="single"/>
        </w:rPr>
        <w:t>Danube Close of</w:t>
      </w:r>
      <w:r w:rsidR="001F7CC6">
        <w:rPr>
          <w:rFonts w:ascii="Times New Roman" w:hAnsi="Times New Roman"/>
          <w:b/>
          <w:sz w:val="24"/>
          <w:szCs w:val="24"/>
          <w:u w:val="single"/>
        </w:rPr>
        <w:t>f</w:t>
      </w:r>
      <w:r w:rsidRPr="00447B61">
        <w:rPr>
          <w:rFonts w:ascii="Times New Roman" w:hAnsi="Times New Roman"/>
          <w:b/>
          <w:sz w:val="24"/>
          <w:szCs w:val="24"/>
          <w:u w:val="single"/>
        </w:rPr>
        <w:t xml:space="preserve"> Danube street</w:t>
      </w:r>
      <w:r w:rsidR="00465E07" w:rsidRPr="00447B61">
        <w:rPr>
          <w:rFonts w:ascii="Times New Roman" w:hAnsi="Times New Roman"/>
          <w:b/>
          <w:sz w:val="24"/>
          <w:szCs w:val="24"/>
          <w:u w:val="single"/>
        </w:rPr>
        <w:t xml:space="preserve"> </w:t>
      </w:r>
      <w:proofErr w:type="spellStart"/>
      <w:r w:rsidRPr="00447B61">
        <w:rPr>
          <w:rFonts w:ascii="Times New Roman" w:hAnsi="Times New Roman"/>
          <w:b/>
          <w:sz w:val="24"/>
          <w:szCs w:val="24"/>
          <w:u w:val="single"/>
        </w:rPr>
        <w:t>Maitama</w:t>
      </w:r>
      <w:proofErr w:type="spellEnd"/>
      <w:r w:rsidRPr="00447B61">
        <w:rPr>
          <w:rFonts w:ascii="Times New Roman" w:hAnsi="Times New Roman"/>
          <w:b/>
          <w:sz w:val="24"/>
          <w:szCs w:val="24"/>
          <w:u w:val="single"/>
        </w:rPr>
        <w:t xml:space="preserve"> FCT</w:t>
      </w:r>
      <w:r w:rsidR="005D6502" w:rsidRPr="00447B61">
        <w:rPr>
          <w:rFonts w:ascii="Times New Roman" w:hAnsi="Times New Roman"/>
          <w:b/>
          <w:sz w:val="24"/>
          <w:szCs w:val="24"/>
          <w:u w:val="single"/>
        </w:rPr>
        <w:t>, Abuja</w:t>
      </w:r>
      <w:r w:rsidR="00465E07" w:rsidRPr="00447B61">
        <w:rPr>
          <w:rFonts w:ascii="Times New Roman" w:hAnsi="Times New Roman"/>
          <w:b/>
          <w:sz w:val="24"/>
          <w:szCs w:val="24"/>
          <w:u w:val="single"/>
        </w:rPr>
        <w:t>, Nigeria</w:t>
      </w:r>
      <w:r w:rsidR="00465E07" w:rsidRPr="00447B61">
        <w:rPr>
          <w:rFonts w:ascii="Times New Roman" w:hAnsi="Times New Roman"/>
          <w:b/>
          <w:sz w:val="24"/>
          <w:szCs w:val="24"/>
        </w:rPr>
        <w:t>.</w:t>
      </w:r>
    </w:p>
    <w:p w14:paraId="583ABCEC" w14:textId="0D315F60" w:rsidR="00E718D7" w:rsidRDefault="00E718D7" w:rsidP="000E11C0">
      <w:pPr>
        <w:spacing w:line="240" w:lineRule="auto"/>
        <w:rPr>
          <w:rFonts w:ascii="Times New Roman" w:hAnsi="Times New Roman"/>
          <w:b/>
          <w:sz w:val="24"/>
          <w:szCs w:val="24"/>
        </w:rPr>
      </w:pPr>
      <w:r w:rsidRPr="00447B61">
        <w:rPr>
          <w:rFonts w:ascii="Times New Roman" w:hAnsi="Times New Roman"/>
          <w:b/>
          <w:sz w:val="24"/>
          <w:szCs w:val="24"/>
        </w:rPr>
        <w:t>ONLINE/SOFT COPY SUBMISSION WILL NOT BE ACCEPTED (ONLY HARD COPY SUBMISSION WILL BE ACCEPTED)</w:t>
      </w:r>
      <w:r w:rsidR="009F7E51">
        <w:rPr>
          <w:rFonts w:ascii="Times New Roman" w:hAnsi="Times New Roman"/>
          <w:b/>
          <w:sz w:val="24"/>
          <w:szCs w:val="24"/>
        </w:rPr>
        <w:t xml:space="preserve"> </w:t>
      </w:r>
    </w:p>
    <w:p w14:paraId="46AD9B73" w14:textId="5921A0D8" w:rsidR="009F7E51" w:rsidRPr="00B13B5B" w:rsidRDefault="003E334C" w:rsidP="000E11C0">
      <w:pPr>
        <w:spacing w:line="240" w:lineRule="auto"/>
        <w:rPr>
          <w:rFonts w:ascii="Times New Roman" w:hAnsi="Times New Roman"/>
          <w:b/>
          <w:sz w:val="24"/>
          <w:szCs w:val="24"/>
          <w:u w:val="single"/>
        </w:rPr>
      </w:pPr>
      <w:r w:rsidRPr="00B13B5B">
        <w:rPr>
          <w:rFonts w:ascii="Times New Roman" w:hAnsi="Times New Roman"/>
          <w:b/>
          <w:sz w:val="24"/>
          <w:szCs w:val="24"/>
          <w:u w:val="single"/>
        </w:rPr>
        <w:t>NOTE:</w:t>
      </w:r>
      <w:r w:rsidR="009F7E51" w:rsidRPr="00B13B5B">
        <w:rPr>
          <w:rFonts w:ascii="Times New Roman" w:hAnsi="Times New Roman"/>
          <w:b/>
          <w:sz w:val="24"/>
          <w:szCs w:val="24"/>
          <w:u w:val="single"/>
        </w:rPr>
        <w:t xml:space="preserve"> For International Vendors, all tender/Bid documents should be sent to the above address through DHL Courier, UPS, FEDEX or any other reliable courier services for prompt and accurate delivery.</w:t>
      </w:r>
    </w:p>
    <w:p w14:paraId="56C661A7" w14:textId="29B3C4CB" w:rsidR="00465E07" w:rsidRPr="00447B61" w:rsidRDefault="00465E07" w:rsidP="00B17A8D">
      <w:pPr>
        <w:rPr>
          <w:rFonts w:ascii="Times New Roman" w:hAnsi="Times New Roman"/>
          <w:sz w:val="24"/>
          <w:szCs w:val="24"/>
        </w:rPr>
      </w:pPr>
      <w:r w:rsidRPr="00447B61">
        <w:rPr>
          <w:rFonts w:ascii="Times New Roman" w:eastAsia="SimSun" w:hAnsi="Times New Roman"/>
          <w:kern w:val="0"/>
          <w:sz w:val="24"/>
          <w:szCs w:val="24"/>
        </w:rPr>
        <w:t xml:space="preserve">Your return tender </w:t>
      </w:r>
      <w:r w:rsidR="00497C27" w:rsidRPr="00447B61">
        <w:rPr>
          <w:rFonts w:ascii="Times New Roman" w:eastAsia="SimSun" w:hAnsi="Times New Roman"/>
          <w:kern w:val="0"/>
          <w:sz w:val="24"/>
          <w:szCs w:val="24"/>
        </w:rPr>
        <w:t xml:space="preserve">dossier </w:t>
      </w:r>
      <w:r w:rsidRPr="00447B61">
        <w:rPr>
          <w:rFonts w:ascii="Times New Roman" w:eastAsia="SimSun" w:hAnsi="Times New Roman"/>
          <w:kern w:val="0"/>
          <w:sz w:val="24"/>
          <w:szCs w:val="24"/>
        </w:rPr>
        <w:t xml:space="preserve">must be received </w:t>
      </w:r>
      <w:r w:rsidRPr="00447B61">
        <w:rPr>
          <w:rFonts w:ascii="Times New Roman" w:hAnsi="Times New Roman"/>
          <w:sz w:val="24"/>
          <w:szCs w:val="24"/>
        </w:rPr>
        <w:t xml:space="preserve">at the address </w:t>
      </w:r>
      <w:r w:rsidR="00363466" w:rsidRPr="00447B61">
        <w:rPr>
          <w:rFonts w:ascii="Times New Roman" w:hAnsi="Times New Roman"/>
          <w:sz w:val="24"/>
          <w:szCs w:val="24"/>
        </w:rPr>
        <w:t xml:space="preserve">above </w:t>
      </w:r>
      <w:r w:rsidRPr="00447B61">
        <w:rPr>
          <w:rFonts w:ascii="Times New Roman" w:eastAsia="SimSun" w:hAnsi="Times New Roman"/>
          <w:kern w:val="0"/>
          <w:sz w:val="24"/>
          <w:szCs w:val="24"/>
        </w:rPr>
        <w:t xml:space="preserve">not later than </w:t>
      </w:r>
      <w:r w:rsidR="00BA6D87">
        <w:rPr>
          <w:rFonts w:ascii="Times New Roman" w:eastAsia="SimSun" w:hAnsi="Times New Roman"/>
          <w:b/>
          <w:kern w:val="0"/>
          <w:sz w:val="24"/>
          <w:szCs w:val="24"/>
        </w:rPr>
        <w:t>12</w:t>
      </w:r>
      <w:r w:rsidR="00E6147A" w:rsidRPr="00E6147A">
        <w:rPr>
          <w:rFonts w:ascii="Times New Roman" w:eastAsia="SimSun" w:hAnsi="Times New Roman"/>
          <w:b/>
          <w:kern w:val="0"/>
          <w:sz w:val="24"/>
          <w:szCs w:val="24"/>
          <w:vertAlign w:val="superscript"/>
        </w:rPr>
        <w:t>th</w:t>
      </w:r>
      <w:r w:rsidR="00621D03">
        <w:rPr>
          <w:rFonts w:ascii="Times New Roman" w:eastAsia="SimSun" w:hAnsi="Times New Roman"/>
          <w:b/>
          <w:kern w:val="0"/>
          <w:sz w:val="24"/>
          <w:szCs w:val="24"/>
        </w:rPr>
        <w:t xml:space="preserve"> January</w:t>
      </w:r>
      <w:r w:rsidR="00DC67C9" w:rsidRPr="00447B61">
        <w:rPr>
          <w:rFonts w:ascii="Times New Roman" w:eastAsia="SimSun" w:hAnsi="Times New Roman"/>
          <w:b/>
          <w:kern w:val="0"/>
          <w:sz w:val="24"/>
          <w:szCs w:val="24"/>
        </w:rPr>
        <w:t xml:space="preserve">, </w:t>
      </w:r>
      <w:r w:rsidR="00503C29" w:rsidRPr="00447B61">
        <w:rPr>
          <w:rFonts w:ascii="Times New Roman" w:eastAsia="SimSun" w:hAnsi="Times New Roman"/>
          <w:b/>
          <w:kern w:val="0"/>
          <w:sz w:val="24"/>
          <w:szCs w:val="24"/>
        </w:rPr>
        <w:t>201</w:t>
      </w:r>
      <w:r w:rsidR="00621D03">
        <w:rPr>
          <w:rFonts w:ascii="Times New Roman" w:eastAsia="SimSun" w:hAnsi="Times New Roman"/>
          <w:b/>
          <w:kern w:val="0"/>
          <w:sz w:val="24"/>
          <w:szCs w:val="24"/>
        </w:rPr>
        <w:t>7</w:t>
      </w:r>
      <w:r w:rsidR="006B7D51" w:rsidRPr="00447B61">
        <w:rPr>
          <w:rFonts w:ascii="Times New Roman" w:eastAsia="SimSun" w:hAnsi="Times New Roman"/>
          <w:kern w:val="0"/>
          <w:sz w:val="24"/>
          <w:szCs w:val="24"/>
        </w:rPr>
        <w:t xml:space="preserve"> </w:t>
      </w:r>
      <w:r w:rsidR="00EC1B56">
        <w:rPr>
          <w:rFonts w:ascii="Times New Roman" w:eastAsia="SimSun" w:hAnsi="Times New Roman"/>
          <w:b/>
          <w:kern w:val="0"/>
          <w:sz w:val="24"/>
          <w:szCs w:val="24"/>
        </w:rPr>
        <w:t>at 17:</w:t>
      </w:r>
      <w:r w:rsidRPr="00447B61">
        <w:rPr>
          <w:rFonts w:ascii="Times New Roman" w:eastAsia="SimSun" w:hAnsi="Times New Roman"/>
          <w:b/>
          <w:kern w:val="0"/>
          <w:sz w:val="24"/>
          <w:szCs w:val="24"/>
        </w:rPr>
        <w:t>00h</w:t>
      </w:r>
      <w:r w:rsidR="00EC1B56">
        <w:rPr>
          <w:rFonts w:ascii="Times New Roman" w:eastAsia="SimSun" w:hAnsi="Times New Roman"/>
          <w:b/>
          <w:kern w:val="0"/>
          <w:sz w:val="24"/>
          <w:szCs w:val="24"/>
        </w:rPr>
        <w:t>ours</w:t>
      </w:r>
      <w:r w:rsidRPr="00447B61">
        <w:rPr>
          <w:rFonts w:ascii="Times New Roman" w:eastAsia="SimSun" w:hAnsi="Times New Roman"/>
          <w:b/>
          <w:kern w:val="0"/>
          <w:sz w:val="24"/>
          <w:szCs w:val="24"/>
        </w:rPr>
        <w:t xml:space="preserve"> GMT</w:t>
      </w:r>
      <w:r w:rsidR="00BA6D87">
        <w:rPr>
          <w:rFonts w:ascii="Times New Roman" w:eastAsia="SimSun" w:hAnsi="Times New Roman"/>
          <w:b/>
          <w:kern w:val="0"/>
          <w:sz w:val="24"/>
          <w:szCs w:val="24"/>
        </w:rPr>
        <w:t xml:space="preserve"> for National Vendors and 25</w:t>
      </w:r>
      <w:r w:rsidR="0075109F" w:rsidRPr="0075109F">
        <w:rPr>
          <w:rFonts w:ascii="Times New Roman" w:eastAsia="SimSun" w:hAnsi="Times New Roman"/>
          <w:b/>
          <w:kern w:val="0"/>
          <w:sz w:val="24"/>
          <w:szCs w:val="24"/>
          <w:vertAlign w:val="superscript"/>
        </w:rPr>
        <w:t>th</w:t>
      </w:r>
      <w:r w:rsidR="0075109F">
        <w:rPr>
          <w:rFonts w:ascii="Times New Roman" w:eastAsia="SimSun" w:hAnsi="Times New Roman"/>
          <w:b/>
          <w:kern w:val="0"/>
          <w:sz w:val="24"/>
          <w:szCs w:val="24"/>
        </w:rPr>
        <w:t xml:space="preserve"> January 2017 at 17:00hours (Nigeria Time) for International Vendors</w:t>
      </w:r>
      <w:r w:rsidRPr="00447B61">
        <w:rPr>
          <w:rFonts w:ascii="Times New Roman" w:eastAsia="SimSun" w:hAnsi="Times New Roman"/>
          <w:kern w:val="0"/>
          <w:sz w:val="24"/>
          <w:szCs w:val="24"/>
        </w:rPr>
        <w:t xml:space="preserve"> </w:t>
      </w:r>
      <w:r w:rsidRPr="00447B61">
        <w:rPr>
          <w:rFonts w:ascii="Times New Roman" w:hAnsi="Times New Roman"/>
          <w:sz w:val="24"/>
          <w:szCs w:val="24"/>
        </w:rPr>
        <w:t>("the Closing Date")</w:t>
      </w:r>
      <w:r w:rsidR="004E3DEB" w:rsidRPr="00447B61">
        <w:rPr>
          <w:rFonts w:ascii="Times New Roman" w:hAnsi="Times New Roman"/>
          <w:sz w:val="24"/>
          <w:szCs w:val="24"/>
        </w:rPr>
        <w:t xml:space="preserve"> unless SCI determines there were exceptional reasons for the delay in submission</w:t>
      </w:r>
      <w:r w:rsidRPr="00447B61">
        <w:rPr>
          <w:rFonts w:ascii="Times New Roman" w:hAnsi="Times New Roman"/>
          <w:sz w:val="24"/>
          <w:szCs w:val="24"/>
        </w:rPr>
        <w:t xml:space="preserve">. Failure to meet the Closing Date may result in the </w:t>
      </w:r>
      <w:r w:rsidR="00363466" w:rsidRPr="00447B61">
        <w:rPr>
          <w:rFonts w:ascii="Times New Roman" w:hAnsi="Times New Roman"/>
          <w:sz w:val="24"/>
          <w:szCs w:val="24"/>
        </w:rPr>
        <w:t xml:space="preserve">bid </w:t>
      </w:r>
      <w:r w:rsidRPr="00447B61">
        <w:rPr>
          <w:rFonts w:ascii="Times New Roman" w:hAnsi="Times New Roman"/>
          <w:sz w:val="24"/>
          <w:szCs w:val="24"/>
        </w:rPr>
        <w:t>being void</w:t>
      </w:r>
      <w:r w:rsidRPr="00447B61">
        <w:rPr>
          <w:rFonts w:ascii="Times New Roman" w:eastAsia="SimSun" w:hAnsi="Times New Roman"/>
          <w:kern w:val="0"/>
          <w:sz w:val="24"/>
          <w:szCs w:val="24"/>
        </w:rPr>
        <w:t xml:space="preserve">. </w:t>
      </w:r>
      <w:r w:rsidRPr="00447B61">
        <w:rPr>
          <w:rFonts w:ascii="Times New Roman" w:hAnsi="Times New Roman"/>
          <w:sz w:val="24"/>
          <w:szCs w:val="24"/>
        </w:rPr>
        <w:t xml:space="preserve">Returned bids must remain open for consideration for a </w:t>
      </w:r>
      <w:r w:rsidR="00DC67C9" w:rsidRPr="00447B61">
        <w:rPr>
          <w:rFonts w:ascii="Times New Roman" w:hAnsi="Times New Roman"/>
          <w:sz w:val="24"/>
          <w:szCs w:val="24"/>
        </w:rPr>
        <w:t>period of not less than 30</w:t>
      </w:r>
      <w:r w:rsidRPr="00447B61">
        <w:rPr>
          <w:rFonts w:ascii="Times New Roman" w:hAnsi="Times New Roman"/>
          <w:sz w:val="24"/>
          <w:szCs w:val="24"/>
        </w:rPr>
        <w:t xml:space="preserve"> days from the Closing Date. Save the Children</w:t>
      </w:r>
      <w:r w:rsidR="00DC67C9" w:rsidRPr="00447B61">
        <w:rPr>
          <w:rFonts w:ascii="Times New Roman" w:hAnsi="Times New Roman"/>
          <w:sz w:val="24"/>
          <w:szCs w:val="24"/>
        </w:rPr>
        <w:t xml:space="preserve"> International</w:t>
      </w:r>
      <w:r w:rsidRPr="00447B61">
        <w:rPr>
          <w:rFonts w:ascii="Times New Roman" w:hAnsi="Times New Roman"/>
          <w:sz w:val="24"/>
          <w:szCs w:val="24"/>
        </w:rPr>
        <w:t xml:space="preserve"> is under no obligation to award the contract or to award it to the lowest bidder.</w:t>
      </w:r>
    </w:p>
    <w:p w14:paraId="139D37F6" w14:textId="2897F6D3" w:rsidR="00547F43" w:rsidRPr="00447B61" w:rsidRDefault="00465E07" w:rsidP="00497C27">
      <w:pPr>
        <w:rPr>
          <w:rFonts w:ascii="Times New Roman" w:hAnsi="Times New Roman"/>
          <w:sz w:val="24"/>
          <w:szCs w:val="24"/>
        </w:rPr>
      </w:pPr>
      <w:r w:rsidRPr="00447B61">
        <w:rPr>
          <w:rFonts w:ascii="Times New Roman" w:hAnsi="Times New Roman"/>
          <w:sz w:val="24"/>
          <w:szCs w:val="24"/>
        </w:rPr>
        <w:t xml:space="preserve">Should you require further information or clarification on the tender requirements, please </w:t>
      </w:r>
      <w:r w:rsidR="00E20480">
        <w:rPr>
          <w:rFonts w:ascii="Times New Roman" w:hAnsi="Times New Roman"/>
          <w:sz w:val="24"/>
          <w:szCs w:val="24"/>
        </w:rPr>
        <w:t>address them to the following e</w:t>
      </w:r>
      <w:r w:rsidR="00497C27" w:rsidRPr="00447B61">
        <w:rPr>
          <w:rFonts w:ascii="Times New Roman" w:hAnsi="Times New Roman"/>
          <w:sz w:val="24"/>
          <w:szCs w:val="24"/>
        </w:rPr>
        <w:t>mail</w:t>
      </w:r>
      <w:r w:rsidR="001D06C1" w:rsidRPr="00447B61">
        <w:rPr>
          <w:rFonts w:ascii="Times New Roman" w:hAnsi="Times New Roman"/>
          <w:sz w:val="24"/>
          <w:szCs w:val="24"/>
        </w:rPr>
        <w:t xml:space="preserve">: </w:t>
      </w:r>
      <w:r w:rsidR="00CB71BB" w:rsidRPr="00447B61">
        <w:rPr>
          <w:rFonts w:ascii="Times New Roman" w:hAnsi="Times New Roman"/>
          <w:kern w:val="0"/>
          <w:sz w:val="24"/>
          <w:szCs w:val="24"/>
          <w:lang w:val="en" w:eastAsia="en-GB"/>
        </w:rPr>
        <w:t xml:space="preserve">nigeria.tender@savethechildren.org </w:t>
      </w:r>
      <w:r w:rsidR="00CB71BB" w:rsidRPr="00447B61">
        <w:rPr>
          <w:rFonts w:ascii="Times New Roman" w:hAnsi="Times New Roman"/>
          <w:b/>
          <w:sz w:val="24"/>
          <w:szCs w:val="24"/>
        </w:rPr>
        <w:t>between</w:t>
      </w:r>
      <w:r w:rsidR="00507844" w:rsidRPr="00447B61">
        <w:rPr>
          <w:rFonts w:ascii="Times New Roman" w:hAnsi="Times New Roman"/>
          <w:sz w:val="24"/>
          <w:szCs w:val="24"/>
        </w:rPr>
        <w:t xml:space="preserve"> </w:t>
      </w:r>
      <w:r w:rsidR="00F22125">
        <w:rPr>
          <w:rFonts w:ascii="Times New Roman" w:hAnsi="Times New Roman"/>
          <w:sz w:val="24"/>
          <w:szCs w:val="24"/>
        </w:rPr>
        <w:t>8</w:t>
      </w:r>
      <w:r w:rsidR="007775C1" w:rsidRPr="007775C1">
        <w:rPr>
          <w:rFonts w:ascii="Times New Roman" w:hAnsi="Times New Roman"/>
          <w:sz w:val="24"/>
          <w:szCs w:val="24"/>
          <w:vertAlign w:val="superscript"/>
        </w:rPr>
        <w:t>th</w:t>
      </w:r>
      <w:r w:rsidR="007775C1">
        <w:rPr>
          <w:rFonts w:ascii="Times New Roman" w:hAnsi="Times New Roman"/>
          <w:sz w:val="24"/>
          <w:szCs w:val="24"/>
        </w:rPr>
        <w:t xml:space="preserve"> December, 2016</w:t>
      </w:r>
      <w:r w:rsidR="00507844" w:rsidRPr="00447B61">
        <w:rPr>
          <w:rFonts w:ascii="Times New Roman" w:hAnsi="Times New Roman"/>
          <w:sz w:val="24"/>
          <w:szCs w:val="24"/>
        </w:rPr>
        <w:t xml:space="preserve"> and</w:t>
      </w:r>
      <w:r w:rsidR="0084756B" w:rsidRPr="00447B61">
        <w:rPr>
          <w:rFonts w:ascii="Times New Roman" w:hAnsi="Times New Roman"/>
          <w:sz w:val="24"/>
          <w:szCs w:val="24"/>
        </w:rPr>
        <w:t xml:space="preserve"> </w:t>
      </w:r>
      <w:r w:rsidR="001D76F4">
        <w:rPr>
          <w:rFonts w:ascii="Times New Roman" w:hAnsi="Times New Roman"/>
          <w:sz w:val="24"/>
          <w:szCs w:val="24"/>
        </w:rPr>
        <w:t>12</w:t>
      </w:r>
      <w:r w:rsidR="00945747" w:rsidRPr="00945747">
        <w:rPr>
          <w:rFonts w:ascii="Times New Roman" w:hAnsi="Times New Roman"/>
          <w:sz w:val="24"/>
          <w:szCs w:val="24"/>
          <w:vertAlign w:val="superscript"/>
        </w:rPr>
        <w:t>th</w:t>
      </w:r>
      <w:r w:rsidR="007775C1">
        <w:rPr>
          <w:rFonts w:ascii="Times New Roman" w:hAnsi="Times New Roman"/>
          <w:sz w:val="24"/>
          <w:szCs w:val="24"/>
        </w:rPr>
        <w:t xml:space="preserve"> January</w:t>
      </w:r>
      <w:r w:rsidR="00507844" w:rsidRPr="00447B61">
        <w:rPr>
          <w:rFonts w:ascii="Times New Roman" w:hAnsi="Times New Roman"/>
          <w:sz w:val="24"/>
          <w:szCs w:val="24"/>
        </w:rPr>
        <w:t>,</w:t>
      </w:r>
      <w:r w:rsidR="007775C1">
        <w:rPr>
          <w:rFonts w:ascii="Times New Roman" w:hAnsi="Times New Roman"/>
          <w:sz w:val="24"/>
          <w:szCs w:val="24"/>
        </w:rPr>
        <w:t xml:space="preserve"> 2017</w:t>
      </w:r>
      <w:r w:rsidR="00C30327">
        <w:rPr>
          <w:rFonts w:ascii="Times New Roman" w:hAnsi="Times New Roman"/>
          <w:sz w:val="24"/>
          <w:szCs w:val="24"/>
        </w:rPr>
        <w:t xml:space="preserve"> for National Vendors and </w:t>
      </w:r>
      <w:r w:rsidR="00F22125">
        <w:rPr>
          <w:rFonts w:ascii="Times New Roman" w:hAnsi="Times New Roman"/>
          <w:sz w:val="24"/>
          <w:szCs w:val="24"/>
        </w:rPr>
        <w:t>8</w:t>
      </w:r>
      <w:r w:rsidR="00C30327" w:rsidRPr="00C30327">
        <w:rPr>
          <w:rFonts w:ascii="Times New Roman" w:hAnsi="Times New Roman"/>
          <w:sz w:val="24"/>
          <w:szCs w:val="24"/>
          <w:vertAlign w:val="superscript"/>
        </w:rPr>
        <w:t>th</w:t>
      </w:r>
      <w:r w:rsidR="001D76F4">
        <w:rPr>
          <w:rFonts w:ascii="Times New Roman" w:hAnsi="Times New Roman"/>
          <w:sz w:val="24"/>
          <w:szCs w:val="24"/>
        </w:rPr>
        <w:t xml:space="preserve"> December 2016 to 25</w:t>
      </w:r>
      <w:r w:rsidR="00C30327" w:rsidRPr="00C30327">
        <w:rPr>
          <w:rFonts w:ascii="Times New Roman" w:hAnsi="Times New Roman"/>
          <w:sz w:val="24"/>
          <w:szCs w:val="24"/>
          <w:vertAlign w:val="superscript"/>
        </w:rPr>
        <w:t>th</w:t>
      </w:r>
      <w:r w:rsidR="00C30327">
        <w:rPr>
          <w:rFonts w:ascii="Times New Roman" w:hAnsi="Times New Roman"/>
          <w:sz w:val="24"/>
          <w:szCs w:val="24"/>
        </w:rPr>
        <w:t xml:space="preserve"> January</w:t>
      </w:r>
      <w:r w:rsidR="00A96EB9">
        <w:rPr>
          <w:rFonts w:ascii="Times New Roman" w:hAnsi="Times New Roman"/>
          <w:sz w:val="24"/>
          <w:szCs w:val="24"/>
        </w:rPr>
        <w:t xml:space="preserve"> 2017 for International Vendors.</w:t>
      </w:r>
    </w:p>
    <w:p w14:paraId="11788840" w14:textId="5CEF8EDB" w:rsidR="00465E07" w:rsidRPr="00447B61" w:rsidRDefault="0084756B" w:rsidP="00B17A8D">
      <w:pPr>
        <w:rPr>
          <w:rFonts w:ascii="Times New Roman" w:hAnsi="Times New Roman"/>
          <w:sz w:val="24"/>
          <w:szCs w:val="24"/>
        </w:rPr>
      </w:pPr>
      <w:r w:rsidRPr="00447B61">
        <w:rPr>
          <w:rFonts w:ascii="Times New Roman" w:hAnsi="Times New Roman"/>
          <w:sz w:val="24"/>
          <w:szCs w:val="24"/>
        </w:rPr>
        <w:t xml:space="preserve">Save the </w:t>
      </w:r>
      <w:r w:rsidR="00820ABA" w:rsidRPr="00447B61">
        <w:rPr>
          <w:rFonts w:ascii="Times New Roman" w:hAnsi="Times New Roman"/>
          <w:sz w:val="24"/>
          <w:szCs w:val="24"/>
        </w:rPr>
        <w:t>Children</w:t>
      </w:r>
      <w:r w:rsidR="00465E07" w:rsidRPr="00447B61">
        <w:rPr>
          <w:rFonts w:ascii="Times New Roman" w:hAnsi="Times New Roman"/>
          <w:sz w:val="24"/>
          <w:szCs w:val="24"/>
        </w:rPr>
        <w:t xml:space="preserve"> look</w:t>
      </w:r>
      <w:r w:rsidR="00820ABA" w:rsidRPr="00447B61">
        <w:rPr>
          <w:rFonts w:ascii="Times New Roman" w:hAnsi="Times New Roman"/>
          <w:sz w:val="24"/>
          <w:szCs w:val="24"/>
        </w:rPr>
        <w:t>s forward to receive bids</w:t>
      </w:r>
      <w:r w:rsidR="00465E07" w:rsidRPr="00447B61">
        <w:rPr>
          <w:rFonts w:ascii="Times New Roman" w:hAnsi="Times New Roman"/>
          <w:sz w:val="24"/>
          <w:szCs w:val="24"/>
        </w:rPr>
        <w:t xml:space="preserve"> </w:t>
      </w:r>
      <w:r w:rsidR="00820ABA" w:rsidRPr="00447B61">
        <w:rPr>
          <w:rFonts w:ascii="Times New Roman" w:hAnsi="Times New Roman"/>
          <w:sz w:val="24"/>
          <w:szCs w:val="24"/>
        </w:rPr>
        <w:t xml:space="preserve">and </w:t>
      </w:r>
      <w:r w:rsidR="00465E07" w:rsidRPr="00447B61">
        <w:rPr>
          <w:rFonts w:ascii="Times New Roman" w:hAnsi="Times New Roman"/>
          <w:sz w:val="24"/>
          <w:szCs w:val="24"/>
        </w:rPr>
        <w:t>thank</w:t>
      </w:r>
      <w:r w:rsidR="00820ABA" w:rsidRPr="00447B61">
        <w:rPr>
          <w:rFonts w:ascii="Times New Roman" w:hAnsi="Times New Roman"/>
          <w:sz w:val="24"/>
          <w:szCs w:val="24"/>
        </w:rPr>
        <w:t>s</w:t>
      </w:r>
      <w:r w:rsidR="00BF0EB0" w:rsidRPr="00447B61">
        <w:rPr>
          <w:rFonts w:ascii="Times New Roman" w:hAnsi="Times New Roman"/>
          <w:sz w:val="24"/>
          <w:szCs w:val="24"/>
        </w:rPr>
        <w:t xml:space="preserve"> for your</w:t>
      </w:r>
      <w:r w:rsidR="00465E07" w:rsidRPr="00447B61">
        <w:rPr>
          <w:rFonts w:ascii="Times New Roman" w:hAnsi="Times New Roman"/>
          <w:sz w:val="24"/>
          <w:szCs w:val="24"/>
        </w:rPr>
        <w:t xml:space="preserve"> interest in </w:t>
      </w:r>
      <w:r w:rsidR="00820ABA" w:rsidRPr="00447B61">
        <w:rPr>
          <w:rFonts w:ascii="Times New Roman" w:hAnsi="Times New Roman"/>
          <w:sz w:val="24"/>
          <w:szCs w:val="24"/>
        </w:rPr>
        <w:t>this tender process</w:t>
      </w:r>
      <w:r w:rsidR="00465E07" w:rsidRPr="00447B61">
        <w:rPr>
          <w:rFonts w:ascii="Times New Roman" w:hAnsi="Times New Roman"/>
          <w:sz w:val="24"/>
          <w:szCs w:val="24"/>
        </w:rPr>
        <w:t xml:space="preserve">. </w:t>
      </w:r>
    </w:p>
    <w:p w14:paraId="580FB559" w14:textId="77777777" w:rsidR="00465E07" w:rsidRPr="00447B61" w:rsidRDefault="00465E07" w:rsidP="00656307">
      <w:pPr>
        <w:spacing w:after="0"/>
        <w:rPr>
          <w:rFonts w:ascii="Times New Roman" w:hAnsi="Times New Roman"/>
          <w:sz w:val="24"/>
          <w:szCs w:val="24"/>
        </w:rPr>
      </w:pPr>
      <w:r w:rsidRPr="00447B61">
        <w:rPr>
          <w:rFonts w:ascii="Times New Roman" w:hAnsi="Times New Roman"/>
          <w:sz w:val="24"/>
          <w:szCs w:val="24"/>
        </w:rPr>
        <w:t>Save the Children International</w:t>
      </w:r>
      <w:r w:rsidR="008C37A4" w:rsidRPr="00447B61">
        <w:rPr>
          <w:rFonts w:ascii="Times New Roman" w:hAnsi="Times New Roman"/>
          <w:sz w:val="24"/>
          <w:szCs w:val="24"/>
        </w:rPr>
        <w:t xml:space="preserve"> </w:t>
      </w:r>
      <w:r w:rsidRPr="00447B61">
        <w:rPr>
          <w:rFonts w:ascii="Times New Roman" w:hAnsi="Times New Roman"/>
          <w:sz w:val="24"/>
          <w:szCs w:val="24"/>
        </w:rPr>
        <w:t>Nigeria</w:t>
      </w:r>
    </w:p>
    <w:p w14:paraId="40621641" w14:textId="77777777" w:rsidR="006560A3" w:rsidRPr="00447B61" w:rsidRDefault="00465E07" w:rsidP="006560A3">
      <w:pPr>
        <w:jc w:val="center"/>
        <w:rPr>
          <w:rFonts w:ascii="Times New Roman" w:hAnsi="Times New Roman"/>
          <w:b/>
          <w:sz w:val="24"/>
          <w:szCs w:val="24"/>
        </w:rPr>
      </w:pPr>
      <w:r w:rsidRPr="00447B61">
        <w:rPr>
          <w:rFonts w:ascii="Times New Roman" w:hAnsi="Times New Roman"/>
          <w:b/>
          <w:sz w:val="24"/>
          <w:szCs w:val="24"/>
        </w:rPr>
        <w:br w:type="page"/>
      </w:r>
      <w:r w:rsidR="006560A3" w:rsidRPr="00447B61">
        <w:rPr>
          <w:rFonts w:ascii="Times New Roman" w:hAnsi="Times New Roman"/>
          <w:b/>
          <w:sz w:val="24"/>
          <w:szCs w:val="24"/>
        </w:rPr>
        <w:lastRenderedPageBreak/>
        <w:t>PART 1: TENDER INFORMATION</w:t>
      </w:r>
    </w:p>
    <w:p w14:paraId="0DFC8592" w14:textId="77777777" w:rsidR="006560A3" w:rsidRPr="00447B61" w:rsidRDefault="006560A3" w:rsidP="006560A3">
      <w:pPr>
        <w:rPr>
          <w:rFonts w:ascii="Times New Roman" w:hAnsi="Times New Roman"/>
          <w:b/>
          <w:sz w:val="24"/>
          <w:szCs w:val="24"/>
        </w:rPr>
      </w:pPr>
      <w:r w:rsidRPr="00447B61">
        <w:rPr>
          <w:rFonts w:ascii="Times New Roman" w:hAnsi="Times New Roman"/>
          <w:b/>
          <w:sz w:val="24"/>
          <w:szCs w:val="24"/>
        </w:rPr>
        <w:t>Introduction</w:t>
      </w:r>
    </w:p>
    <w:p w14:paraId="2B9CF03B" w14:textId="77777777" w:rsidR="006560A3" w:rsidRPr="00447B61" w:rsidRDefault="006560A3" w:rsidP="006560A3">
      <w:pPr>
        <w:spacing w:before="100" w:beforeAutospacing="1" w:after="100" w:afterAutospacing="1" w:line="350" w:lineRule="atLeast"/>
        <w:rPr>
          <w:rFonts w:ascii="Times New Roman" w:hAnsi="Times New Roman"/>
          <w:iCs/>
          <w:kern w:val="0"/>
          <w:sz w:val="24"/>
          <w:szCs w:val="24"/>
          <w:lang w:eastAsia="en-GB"/>
        </w:rPr>
      </w:pPr>
      <w:r w:rsidRPr="00447B61">
        <w:rPr>
          <w:rFonts w:ascii="Times New Roman" w:hAnsi="Times New Roman"/>
          <w:iCs/>
          <w:kern w:val="0"/>
          <w:sz w:val="24"/>
          <w:szCs w:val="24"/>
          <w:lang w:eastAsia="en-GB"/>
        </w:rPr>
        <w:t>Save the Children is the world’s leading independent organisation for children. We work in 120 countries. We save children’s lives; we fight for their rights; we help them fulfil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14:paraId="3EB8D822" w14:textId="77777777" w:rsidR="006560A3" w:rsidRPr="00447B61" w:rsidRDefault="006560A3" w:rsidP="006560A3">
      <w:pPr>
        <w:tabs>
          <w:tab w:val="clear" w:pos="709"/>
          <w:tab w:val="clear" w:pos="1418"/>
          <w:tab w:val="clear" w:pos="2126"/>
          <w:tab w:val="clear" w:pos="2835"/>
          <w:tab w:val="clear" w:pos="3544"/>
          <w:tab w:val="clear" w:pos="4253"/>
          <w:tab w:val="clear" w:pos="4961"/>
          <w:tab w:val="clear" w:pos="5670"/>
          <w:tab w:val="clear" w:pos="8363"/>
        </w:tabs>
        <w:spacing w:after="0" w:line="280" w:lineRule="exact"/>
        <w:rPr>
          <w:rFonts w:ascii="Times New Roman" w:hAnsi="Times New Roman"/>
          <w:iCs/>
          <w:kern w:val="0"/>
          <w:sz w:val="24"/>
          <w:szCs w:val="24"/>
          <w:lang w:eastAsia="en-GB"/>
        </w:rPr>
      </w:pPr>
    </w:p>
    <w:p w14:paraId="54485BE1" w14:textId="77777777" w:rsidR="006560A3" w:rsidRPr="00447B61" w:rsidRDefault="006560A3" w:rsidP="006560A3">
      <w:pPr>
        <w:rPr>
          <w:rFonts w:ascii="Times New Roman" w:hAnsi="Times New Roman"/>
          <w:b/>
          <w:sz w:val="24"/>
          <w:szCs w:val="24"/>
        </w:rPr>
      </w:pPr>
      <w:r w:rsidRPr="00447B61">
        <w:rPr>
          <w:rFonts w:ascii="Times New Roman" w:hAnsi="Times New Roman"/>
          <w:b/>
          <w:sz w:val="24"/>
          <w:szCs w:val="24"/>
        </w:rPr>
        <w:t xml:space="preserve">Provisional timetable </w:t>
      </w:r>
    </w:p>
    <w:tbl>
      <w:tblPr>
        <w:tblW w:w="9180" w:type="dxa"/>
        <w:tblInd w:w="108" w:type="dxa"/>
        <w:tblLook w:val="01E0" w:firstRow="1" w:lastRow="1" w:firstColumn="1" w:lastColumn="1" w:noHBand="0" w:noVBand="0"/>
      </w:tblPr>
      <w:tblGrid>
        <w:gridCol w:w="4680"/>
        <w:gridCol w:w="4500"/>
      </w:tblGrid>
      <w:tr w:rsidR="006560A3" w:rsidRPr="00447B61" w14:paraId="6B00BFFA" w14:textId="77777777" w:rsidTr="000C6D1A">
        <w:trPr>
          <w:trHeight w:val="284"/>
        </w:trPr>
        <w:tc>
          <w:tcPr>
            <w:tcW w:w="4680" w:type="dxa"/>
            <w:shd w:val="clear" w:color="auto" w:fill="auto"/>
          </w:tcPr>
          <w:p w14:paraId="76F9A42C" w14:textId="77777777" w:rsidR="006560A3" w:rsidRPr="00447B61" w:rsidRDefault="006560A3" w:rsidP="000C6D1A">
            <w:pPr>
              <w:jc w:val="left"/>
              <w:rPr>
                <w:rFonts w:ascii="Times New Roman" w:hAnsi="Times New Roman"/>
                <w:sz w:val="24"/>
                <w:szCs w:val="24"/>
                <w:u w:val="single"/>
              </w:rPr>
            </w:pPr>
            <w:r w:rsidRPr="00447B61">
              <w:rPr>
                <w:rFonts w:ascii="Times New Roman" w:hAnsi="Times New Roman"/>
                <w:sz w:val="24"/>
                <w:szCs w:val="24"/>
                <w:u w:val="single"/>
              </w:rPr>
              <w:t>Activity</w:t>
            </w:r>
          </w:p>
        </w:tc>
        <w:tc>
          <w:tcPr>
            <w:tcW w:w="4500" w:type="dxa"/>
            <w:shd w:val="clear" w:color="auto" w:fill="auto"/>
          </w:tcPr>
          <w:p w14:paraId="621C193A" w14:textId="77777777" w:rsidR="006560A3" w:rsidRPr="00447B61" w:rsidRDefault="006560A3" w:rsidP="000C6D1A">
            <w:pPr>
              <w:jc w:val="left"/>
              <w:rPr>
                <w:rFonts w:ascii="Times New Roman" w:hAnsi="Times New Roman"/>
                <w:sz w:val="24"/>
                <w:szCs w:val="24"/>
                <w:u w:val="single"/>
              </w:rPr>
            </w:pPr>
            <w:r w:rsidRPr="00447B61">
              <w:rPr>
                <w:rFonts w:ascii="Times New Roman" w:hAnsi="Times New Roman"/>
                <w:sz w:val="24"/>
                <w:szCs w:val="24"/>
                <w:u w:val="single"/>
              </w:rPr>
              <w:t>Date</w:t>
            </w:r>
          </w:p>
        </w:tc>
      </w:tr>
      <w:tr w:rsidR="006560A3" w:rsidRPr="00447B61" w14:paraId="26C539AE" w14:textId="77777777" w:rsidTr="000C6D1A">
        <w:trPr>
          <w:trHeight w:val="284"/>
        </w:trPr>
        <w:tc>
          <w:tcPr>
            <w:tcW w:w="4680" w:type="dxa"/>
            <w:shd w:val="clear" w:color="auto" w:fill="auto"/>
          </w:tcPr>
          <w:p w14:paraId="16D1C7F8" w14:textId="77777777"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Issue Tender Notice and Invitation to Tender</w:t>
            </w:r>
            <w:r w:rsidRPr="00447B61">
              <w:rPr>
                <w:rFonts w:ascii="Times New Roman" w:hAnsi="Times New Roman"/>
                <w:sz w:val="24"/>
                <w:szCs w:val="24"/>
              </w:rPr>
              <w:tab/>
            </w:r>
          </w:p>
        </w:tc>
        <w:tc>
          <w:tcPr>
            <w:tcW w:w="4500" w:type="dxa"/>
            <w:shd w:val="clear" w:color="auto" w:fill="auto"/>
          </w:tcPr>
          <w:p w14:paraId="08F1292C" w14:textId="5FA78C43" w:rsidR="006560A3" w:rsidRPr="00447B61" w:rsidRDefault="005D020C" w:rsidP="000C6D1A">
            <w:pPr>
              <w:jc w:val="left"/>
              <w:rPr>
                <w:rFonts w:ascii="Times New Roman" w:hAnsi="Times New Roman"/>
                <w:sz w:val="24"/>
                <w:szCs w:val="24"/>
              </w:rPr>
            </w:pPr>
            <w:r>
              <w:rPr>
                <w:rFonts w:ascii="Times New Roman" w:hAnsi="Times New Roman"/>
                <w:sz w:val="24"/>
                <w:szCs w:val="24"/>
              </w:rPr>
              <w:t>08</w:t>
            </w:r>
            <w:r w:rsidR="00D85B49">
              <w:rPr>
                <w:rFonts w:ascii="Times New Roman" w:hAnsi="Times New Roman"/>
                <w:sz w:val="24"/>
                <w:szCs w:val="24"/>
              </w:rPr>
              <w:t>/</w:t>
            </w:r>
            <w:r>
              <w:rPr>
                <w:rFonts w:ascii="Times New Roman" w:hAnsi="Times New Roman"/>
                <w:sz w:val="24"/>
                <w:szCs w:val="24"/>
              </w:rPr>
              <w:t>12</w:t>
            </w:r>
            <w:r w:rsidR="006560A3" w:rsidRPr="00447B61">
              <w:rPr>
                <w:rFonts w:ascii="Times New Roman" w:hAnsi="Times New Roman"/>
                <w:sz w:val="24"/>
                <w:szCs w:val="24"/>
              </w:rPr>
              <w:t>/2016</w:t>
            </w:r>
          </w:p>
        </w:tc>
      </w:tr>
      <w:tr w:rsidR="006560A3" w:rsidRPr="00447B61" w14:paraId="34CFE6D9" w14:textId="77777777" w:rsidTr="000C6D1A">
        <w:trPr>
          <w:trHeight w:val="284"/>
        </w:trPr>
        <w:tc>
          <w:tcPr>
            <w:tcW w:w="4680" w:type="dxa"/>
            <w:shd w:val="clear" w:color="auto" w:fill="auto"/>
          </w:tcPr>
          <w:p w14:paraId="774280A1" w14:textId="77777777"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Return of tenders (Closing Date)</w:t>
            </w:r>
          </w:p>
        </w:tc>
        <w:tc>
          <w:tcPr>
            <w:tcW w:w="4500" w:type="dxa"/>
            <w:shd w:val="clear" w:color="auto" w:fill="auto"/>
          </w:tcPr>
          <w:p w14:paraId="4D4D9813" w14:textId="1D380A12" w:rsidR="00B63816" w:rsidRPr="00447B61" w:rsidRDefault="0077589D" w:rsidP="000C6D1A">
            <w:pPr>
              <w:jc w:val="left"/>
              <w:rPr>
                <w:rFonts w:ascii="Times New Roman" w:hAnsi="Times New Roman"/>
                <w:sz w:val="24"/>
                <w:szCs w:val="24"/>
              </w:rPr>
            </w:pPr>
            <w:r>
              <w:rPr>
                <w:rFonts w:ascii="Times New Roman" w:hAnsi="Times New Roman"/>
                <w:sz w:val="24"/>
                <w:szCs w:val="24"/>
              </w:rPr>
              <w:t>12</w:t>
            </w:r>
            <w:r w:rsidR="005D020C">
              <w:rPr>
                <w:rFonts w:ascii="Times New Roman" w:hAnsi="Times New Roman"/>
                <w:sz w:val="24"/>
                <w:szCs w:val="24"/>
              </w:rPr>
              <w:t>/01</w:t>
            </w:r>
            <w:r w:rsidR="005F30F2">
              <w:rPr>
                <w:rFonts w:ascii="Times New Roman" w:hAnsi="Times New Roman"/>
                <w:sz w:val="24"/>
                <w:szCs w:val="24"/>
              </w:rPr>
              <w:t>/</w:t>
            </w:r>
            <w:r w:rsidR="006560A3" w:rsidRPr="00447B61">
              <w:rPr>
                <w:rFonts w:ascii="Times New Roman" w:hAnsi="Times New Roman"/>
                <w:sz w:val="24"/>
                <w:szCs w:val="24"/>
              </w:rPr>
              <w:t>201</w:t>
            </w:r>
            <w:r w:rsidR="005D020C">
              <w:rPr>
                <w:rFonts w:ascii="Times New Roman" w:hAnsi="Times New Roman"/>
                <w:sz w:val="24"/>
                <w:szCs w:val="24"/>
              </w:rPr>
              <w:t>7</w:t>
            </w:r>
            <w:r>
              <w:rPr>
                <w:rFonts w:ascii="Times New Roman" w:hAnsi="Times New Roman"/>
                <w:sz w:val="24"/>
                <w:szCs w:val="24"/>
              </w:rPr>
              <w:t xml:space="preserve"> (National Vendors) 25</w:t>
            </w:r>
            <w:r w:rsidR="00B63816">
              <w:rPr>
                <w:rFonts w:ascii="Times New Roman" w:hAnsi="Times New Roman"/>
                <w:sz w:val="24"/>
                <w:szCs w:val="24"/>
              </w:rPr>
              <w:t>/01/2017 (International Vendors)</w:t>
            </w:r>
          </w:p>
        </w:tc>
      </w:tr>
      <w:tr w:rsidR="006560A3" w:rsidRPr="00447B61" w14:paraId="04BAF6C5" w14:textId="77777777" w:rsidTr="000C6D1A">
        <w:trPr>
          <w:trHeight w:val="284"/>
        </w:trPr>
        <w:tc>
          <w:tcPr>
            <w:tcW w:w="4680" w:type="dxa"/>
            <w:shd w:val="clear" w:color="auto" w:fill="auto"/>
          </w:tcPr>
          <w:p w14:paraId="26D7D36C" w14:textId="1C93DF8B"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Tender Review Committee</w:t>
            </w:r>
          </w:p>
        </w:tc>
        <w:tc>
          <w:tcPr>
            <w:tcW w:w="4500" w:type="dxa"/>
            <w:shd w:val="clear" w:color="auto" w:fill="auto"/>
          </w:tcPr>
          <w:p w14:paraId="40D69FBD" w14:textId="7A18E0D9" w:rsidR="006560A3" w:rsidRPr="00447B61" w:rsidRDefault="0077589D" w:rsidP="000C6D1A">
            <w:pPr>
              <w:jc w:val="left"/>
              <w:rPr>
                <w:rFonts w:ascii="Times New Roman" w:hAnsi="Times New Roman"/>
                <w:sz w:val="24"/>
                <w:szCs w:val="24"/>
              </w:rPr>
            </w:pPr>
            <w:r>
              <w:rPr>
                <w:rFonts w:ascii="Times New Roman" w:hAnsi="Times New Roman"/>
                <w:sz w:val="24"/>
                <w:szCs w:val="24"/>
              </w:rPr>
              <w:t>01/02</w:t>
            </w:r>
            <w:r w:rsidR="00D85B49">
              <w:rPr>
                <w:rFonts w:ascii="Times New Roman" w:hAnsi="Times New Roman"/>
                <w:sz w:val="24"/>
                <w:szCs w:val="24"/>
              </w:rPr>
              <w:t>/</w:t>
            </w:r>
            <w:r w:rsidR="005D020C">
              <w:rPr>
                <w:rFonts w:ascii="Times New Roman" w:hAnsi="Times New Roman"/>
                <w:sz w:val="24"/>
                <w:szCs w:val="24"/>
              </w:rPr>
              <w:t>2017</w:t>
            </w:r>
          </w:p>
        </w:tc>
      </w:tr>
      <w:tr w:rsidR="006560A3" w:rsidRPr="00447B61" w14:paraId="3E0D086E" w14:textId="77777777" w:rsidTr="000C6D1A">
        <w:trPr>
          <w:trHeight w:val="284"/>
        </w:trPr>
        <w:tc>
          <w:tcPr>
            <w:tcW w:w="4680" w:type="dxa"/>
            <w:shd w:val="clear" w:color="auto" w:fill="auto"/>
          </w:tcPr>
          <w:p w14:paraId="1399A6A1" w14:textId="77777777"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 xml:space="preserve">Bid clarifications as required </w:t>
            </w:r>
          </w:p>
          <w:p w14:paraId="089A37C6" w14:textId="77777777"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Visit to vendors’ site</w:t>
            </w:r>
          </w:p>
        </w:tc>
        <w:tc>
          <w:tcPr>
            <w:tcW w:w="4500" w:type="dxa"/>
            <w:shd w:val="clear" w:color="auto" w:fill="auto"/>
          </w:tcPr>
          <w:p w14:paraId="1F5A4CC5" w14:textId="08A7F7CC" w:rsidR="006560A3" w:rsidRPr="00447B61" w:rsidRDefault="0077589D" w:rsidP="000C6D1A">
            <w:pPr>
              <w:jc w:val="left"/>
              <w:rPr>
                <w:rFonts w:ascii="Times New Roman" w:hAnsi="Times New Roman"/>
                <w:sz w:val="24"/>
                <w:szCs w:val="24"/>
              </w:rPr>
            </w:pPr>
            <w:r>
              <w:rPr>
                <w:rFonts w:ascii="Times New Roman" w:hAnsi="Times New Roman"/>
                <w:sz w:val="24"/>
                <w:szCs w:val="24"/>
              </w:rPr>
              <w:t>03</w:t>
            </w:r>
            <w:r w:rsidR="00BA3297">
              <w:rPr>
                <w:rFonts w:ascii="Times New Roman" w:hAnsi="Times New Roman"/>
                <w:sz w:val="24"/>
                <w:szCs w:val="24"/>
              </w:rPr>
              <w:t>/</w:t>
            </w:r>
            <w:r>
              <w:rPr>
                <w:rFonts w:ascii="Times New Roman" w:hAnsi="Times New Roman"/>
                <w:sz w:val="24"/>
                <w:szCs w:val="24"/>
              </w:rPr>
              <w:t>02</w:t>
            </w:r>
            <w:r w:rsidR="00F23DC6">
              <w:rPr>
                <w:rFonts w:ascii="Times New Roman" w:hAnsi="Times New Roman"/>
                <w:sz w:val="24"/>
                <w:szCs w:val="24"/>
              </w:rPr>
              <w:t>/2017</w:t>
            </w:r>
          </w:p>
          <w:p w14:paraId="663FF0FD" w14:textId="7E5FB261" w:rsidR="006560A3" w:rsidRPr="00447B61" w:rsidRDefault="0077589D" w:rsidP="000C6D1A">
            <w:pPr>
              <w:jc w:val="left"/>
              <w:rPr>
                <w:rFonts w:ascii="Times New Roman" w:hAnsi="Times New Roman"/>
                <w:sz w:val="24"/>
                <w:szCs w:val="24"/>
              </w:rPr>
            </w:pPr>
            <w:r>
              <w:rPr>
                <w:rFonts w:ascii="Times New Roman" w:hAnsi="Times New Roman"/>
                <w:sz w:val="24"/>
                <w:szCs w:val="24"/>
              </w:rPr>
              <w:t>06/02/2017 – 10</w:t>
            </w:r>
            <w:r w:rsidR="00BA3297">
              <w:rPr>
                <w:rFonts w:ascii="Times New Roman" w:hAnsi="Times New Roman"/>
                <w:sz w:val="24"/>
                <w:szCs w:val="24"/>
              </w:rPr>
              <w:t>/02</w:t>
            </w:r>
            <w:r w:rsidR="00804D87">
              <w:rPr>
                <w:rFonts w:ascii="Times New Roman" w:hAnsi="Times New Roman"/>
                <w:sz w:val="24"/>
                <w:szCs w:val="24"/>
              </w:rPr>
              <w:t>/201</w:t>
            </w:r>
            <w:r w:rsidR="00F23DC6">
              <w:rPr>
                <w:rFonts w:ascii="Times New Roman" w:hAnsi="Times New Roman"/>
                <w:sz w:val="24"/>
                <w:szCs w:val="24"/>
              </w:rPr>
              <w:t>7</w:t>
            </w:r>
          </w:p>
        </w:tc>
      </w:tr>
      <w:tr w:rsidR="006560A3" w:rsidRPr="00447B61" w14:paraId="20627651" w14:textId="77777777" w:rsidTr="000C6D1A">
        <w:trPr>
          <w:trHeight w:val="284"/>
        </w:trPr>
        <w:tc>
          <w:tcPr>
            <w:tcW w:w="4680" w:type="dxa"/>
            <w:shd w:val="clear" w:color="auto" w:fill="auto"/>
          </w:tcPr>
          <w:p w14:paraId="15093ABB" w14:textId="77777777"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Award Contract (review of T&amp;C)</w:t>
            </w:r>
          </w:p>
        </w:tc>
        <w:tc>
          <w:tcPr>
            <w:tcW w:w="4500" w:type="dxa"/>
            <w:shd w:val="clear" w:color="auto" w:fill="auto"/>
          </w:tcPr>
          <w:p w14:paraId="1E1ED873" w14:textId="39CA534F" w:rsidR="006560A3" w:rsidRPr="00447B61" w:rsidRDefault="0077589D" w:rsidP="000C6D1A">
            <w:pPr>
              <w:jc w:val="left"/>
              <w:rPr>
                <w:rFonts w:ascii="Times New Roman" w:hAnsi="Times New Roman"/>
                <w:sz w:val="24"/>
                <w:szCs w:val="24"/>
              </w:rPr>
            </w:pPr>
            <w:r>
              <w:rPr>
                <w:rFonts w:ascii="Times New Roman" w:hAnsi="Times New Roman"/>
                <w:sz w:val="24"/>
                <w:szCs w:val="24"/>
              </w:rPr>
              <w:t>20</w:t>
            </w:r>
            <w:r w:rsidR="00AA0DBD">
              <w:rPr>
                <w:rFonts w:ascii="Times New Roman" w:hAnsi="Times New Roman"/>
                <w:sz w:val="24"/>
                <w:szCs w:val="24"/>
              </w:rPr>
              <w:t>/02</w:t>
            </w:r>
            <w:r w:rsidR="006560A3" w:rsidRPr="00447B61">
              <w:rPr>
                <w:rFonts w:ascii="Times New Roman" w:hAnsi="Times New Roman"/>
                <w:sz w:val="24"/>
                <w:szCs w:val="24"/>
              </w:rPr>
              <w:t>/201</w:t>
            </w:r>
            <w:r w:rsidR="00AA0DBD">
              <w:rPr>
                <w:rFonts w:ascii="Times New Roman" w:hAnsi="Times New Roman"/>
                <w:sz w:val="24"/>
                <w:szCs w:val="24"/>
              </w:rPr>
              <w:t>7</w:t>
            </w:r>
          </w:p>
        </w:tc>
      </w:tr>
      <w:tr w:rsidR="006560A3" w:rsidRPr="00447B61" w14:paraId="164200C7" w14:textId="77777777" w:rsidTr="000C6D1A">
        <w:trPr>
          <w:trHeight w:val="284"/>
        </w:trPr>
        <w:tc>
          <w:tcPr>
            <w:tcW w:w="4680" w:type="dxa"/>
            <w:shd w:val="clear" w:color="auto" w:fill="auto"/>
          </w:tcPr>
          <w:p w14:paraId="7C61C04A" w14:textId="77777777" w:rsidR="006560A3" w:rsidRPr="00447B61" w:rsidRDefault="006560A3" w:rsidP="000C6D1A">
            <w:pPr>
              <w:jc w:val="left"/>
              <w:rPr>
                <w:rFonts w:ascii="Times New Roman" w:hAnsi="Times New Roman"/>
                <w:sz w:val="24"/>
                <w:szCs w:val="24"/>
              </w:rPr>
            </w:pPr>
            <w:r w:rsidRPr="00447B61">
              <w:rPr>
                <w:rFonts w:ascii="Times New Roman" w:hAnsi="Times New Roman"/>
                <w:sz w:val="24"/>
                <w:szCs w:val="24"/>
              </w:rPr>
              <w:t>"Go-Live" with Contractor</w:t>
            </w:r>
          </w:p>
        </w:tc>
        <w:tc>
          <w:tcPr>
            <w:tcW w:w="4500" w:type="dxa"/>
            <w:shd w:val="clear" w:color="auto" w:fill="auto"/>
          </w:tcPr>
          <w:p w14:paraId="4D1ABFEF" w14:textId="4AEB28D4" w:rsidR="006560A3" w:rsidRPr="00447B61" w:rsidRDefault="0077589D" w:rsidP="000C6D1A">
            <w:pPr>
              <w:jc w:val="left"/>
              <w:rPr>
                <w:rFonts w:ascii="Times New Roman" w:hAnsi="Times New Roman"/>
                <w:sz w:val="24"/>
                <w:szCs w:val="24"/>
              </w:rPr>
            </w:pPr>
            <w:r>
              <w:rPr>
                <w:rFonts w:ascii="Times New Roman" w:hAnsi="Times New Roman"/>
                <w:sz w:val="24"/>
                <w:szCs w:val="24"/>
              </w:rPr>
              <w:t>27</w:t>
            </w:r>
            <w:bookmarkStart w:id="0" w:name="_GoBack"/>
            <w:bookmarkEnd w:id="0"/>
            <w:r w:rsidR="00AA0DBD">
              <w:rPr>
                <w:rFonts w:ascii="Times New Roman" w:hAnsi="Times New Roman"/>
                <w:sz w:val="24"/>
                <w:szCs w:val="24"/>
              </w:rPr>
              <w:t>/02</w:t>
            </w:r>
            <w:r w:rsidR="006560A3" w:rsidRPr="00447B61">
              <w:rPr>
                <w:rFonts w:ascii="Times New Roman" w:hAnsi="Times New Roman"/>
                <w:sz w:val="24"/>
                <w:szCs w:val="24"/>
              </w:rPr>
              <w:t>/201</w:t>
            </w:r>
            <w:r w:rsidR="00AA0DBD">
              <w:rPr>
                <w:rFonts w:ascii="Times New Roman" w:hAnsi="Times New Roman"/>
                <w:sz w:val="24"/>
                <w:szCs w:val="24"/>
              </w:rPr>
              <w:t>7</w:t>
            </w:r>
          </w:p>
        </w:tc>
      </w:tr>
      <w:tr w:rsidR="006560A3" w:rsidRPr="00447B61" w14:paraId="63FC6D1E" w14:textId="77777777" w:rsidTr="000C6D1A">
        <w:trPr>
          <w:trHeight w:val="284"/>
        </w:trPr>
        <w:tc>
          <w:tcPr>
            <w:tcW w:w="4680" w:type="dxa"/>
            <w:shd w:val="clear" w:color="auto" w:fill="auto"/>
          </w:tcPr>
          <w:p w14:paraId="7D249AAC" w14:textId="77777777" w:rsidR="006560A3" w:rsidRPr="00447B61" w:rsidRDefault="006560A3" w:rsidP="000C6D1A">
            <w:pPr>
              <w:spacing w:after="0"/>
              <w:jc w:val="left"/>
              <w:rPr>
                <w:rFonts w:ascii="Times New Roman" w:hAnsi="Times New Roman"/>
                <w:sz w:val="24"/>
                <w:szCs w:val="24"/>
              </w:rPr>
            </w:pPr>
          </w:p>
        </w:tc>
        <w:tc>
          <w:tcPr>
            <w:tcW w:w="4500" w:type="dxa"/>
            <w:shd w:val="clear" w:color="auto" w:fill="auto"/>
          </w:tcPr>
          <w:p w14:paraId="004EA429" w14:textId="77777777" w:rsidR="006560A3" w:rsidRPr="00447B61" w:rsidRDefault="006560A3" w:rsidP="000C6D1A">
            <w:pPr>
              <w:jc w:val="left"/>
              <w:rPr>
                <w:rFonts w:ascii="Times New Roman" w:hAnsi="Times New Roman"/>
                <w:sz w:val="24"/>
                <w:szCs w:val="24"/>
              </w:rPr>
            </w:pPr>
          </w:p>
        </w:tc>
      </w:tr>
    </w:tbl>
    <w:p w14:paraId="65F308E4" w14:textId="77777777" w:rsidR="006560A3" w:rsidRPr="00447B61" w:rsidRDefault="006560A3" w:rsidP="006560A3">
      <w:pPr>
        <w:rPr>
          <w:rFonts w:ascii="Times New Roman" w:hAnsi="Times New Roman"/>
          <w:b/>
          <w:sz w:val="24"/>
          <w:szCs w:val="24"/>
        </w:rPr>
      </w:pPr>
      <w:r w:rsidRPr="00447B61">
        <w:rPr>
          <w:rFonts w:ascii="Times New Roman" w:hAnsi="Times New Roman"/>
          <w:b/>
          <w:sz w:val="24"/>
          <w:szCs w:val="24"/>
        </w:rPr>
        <w:br w:type="page"/>
      </w:r>
      <w:r w:rsidRPr="00447B61">
        <w:rPr>
          <w:rFonts w:ascii="Times New Roman" w:hAnsi="Times New Roman"/>
          <w:b/>
          <w:sz w:val="24"/>
          <w:szCs w:val="24"/>
        </w:rPr>
        <w:lastRenderedPageBreak/>
        <w:t xml:space="preserve">Specification of requirement </w:t>
      </w:r>
    </w:p>
    <w:p w14:paraId="414FF3DF" w14:textId="7B8A9D44" w:rsidR="002B1728" w:rsidRPr="00447B61" w:rsidRDefault="002B1728" w:rsidP="002B1728">
      <w:pPr>
        <w:spacing w:after="120"/>
        <w:rPr>
          <w:rFonts w:ascii="Times New Roman" w:hAnsi="Times New Roman"/>
          <w:sz w:val="24"/>
          <w:szCs w:val="24"/>
        </w:rPr>
      </w:pPr>
      <w:r w:rsidRPr="00447B61">
        <w:rPr>
          <w:rFonts w:ascii="Times New Roman" w:hAnsi="Times New Roman"/>
          <w:sz w:val="24"/>
          <w:szCs w:val="24"/>
        </w:rPr>
        <w:t xml:space="preserve">To provide all national staff and their dependents services that will ensure high standards of healthcare delivery services for them. The comprehensive health insurance plan shall provide cover on a medical history disregarded basis for reimbursement of reasonable and customary expenditure incurred by the insured person in respect of medical and dental treatment, prescribed by medical service providers, as a result of sickness, accident, pregnancy and confinement in accordance with the agreed terms and conditions. The benefit structure ranges from doctor visits, out-patient operations, in hospital operations and medical treatments over pharmaceutical products, dental treatments, radiology, </w:t>
      </w:r>
      <w:r w:rsidR="00E85EB7" w:rsidRPr="00447B61">
        <w:rPr>
          <w:rFonts w:ascii="Times New Roman" w:hAnsi="Times New Roman"/>
          <w:sz w:val="24"/>
          <w:szCs w:val="24"/>
        </w:rPr>
        <w:t>and physiotherapy</w:t>
      </w:r>
      <w:r w:rsidRPr="00447B61">
        <w:rPr>
          <w:rFonts w:ascii="Times New Roman" w:hAnsi="Times New Roman"/>
          <w:sz w:val="24"/>
          <w:szCs w:val="24"/>
        </w:rPr>
        <w:t xml:space="preserve"> to other therapeutic treatments.  </w:t>
      </w:r>
    </w:p>
    <w:p w14:paraId="416FA934" w14:textId="77777777" w:rsidR="00856AF0" w:rsidRDefault="00856AF0" w:rsidP="00771D69">
      <w:pPr>
        <w:rPr>
          <w:rFonts w:ascii="Times New Roman" w:hAnsi="Times New Roman"/>
          <w:b/>
          <w:sz w:val="24"/>
          <w:szCs w:val="24"/>
          <w:u w:val="single"/>
        </w:rPr>
      </w:pPr>
    </w:p>
    <w:p w14:paraId="73BB0BD3" w14:textId="77777777" w:rsidR="00856AF0" w:rsidRDefault="00856AF0" w:rsidP="00771D69">
      <w:pPr>
        <w:rPr>
          <w:rFonts w:ascii="Times New Roman" w:hAnsi="Times New Roman"/>
          <w:b/>
          <w:sz w:val="24"/>
          <w:szCs w:val="24"/>
          <w:u w:val="single"/>
        </w:rPr>
      </w:pPr>
    </w:p>
    <w:p w14:paraId="69C198FB" w14:textId="77777777" w:rsidR="00856AF0" w:rsidRDefault="00856AF0" w:rsidP="00771D69">
      <w:pPr>
        <w:rPr>
          <w:rFonts w:ascii="Times New Roman" w:hAnsi="Times New Roman"/>
          <w:b/>
          <w:sz w:val="24"/>
          <w:szCs w:val="24"/>
          <w:u w:val="single"/>
        </w:rPr>
      </w:pPr>
    </w:p>
    <w:p w14:paraId="4316D4C9" w14:textId="77777777" w:rsidR="00856AF0" w:rsidRDefault="00856AF0" w:rsidP="00771D69">
      <w:pPr>
        <w:rPr>
          <w:rFonts w:ascii="Times New Roman" w:hAnsi="Times New Roman"/>
          <w:b/>
          <w:sz w:val="24"/>
          <w:szCs w:val="24"/>
          <w:u w:val="single"/>
        </w:rPr>
      </w:pPr>
    </w:p>
    <w:p w14:paraId="5DEE09AB" w14:textId="77777777" w:rsidR="00856AF0" w:rsidRDefault="00856AF0" w:rsidP="00771D69">
      <w:pPr>
        <w:rPr>
          <w:rFonts w:ascii="Times New Roman" w:hAnsi="Times New Roman"/>
          <w:b/>
          <w:sz w:val="24"/>
          <w:szCs w:val="24"/>
          <w:u w:val="single"/>
        </w:rPr>
      </w:pPr>
    </w:p>
    <w:p w14:paraId="0FF5DF7B" w14:textId="77777777" w:rsidR="00856AF0" w:rsidRDefault="00856AF0" w:rsidP="00771D69">
      <w:pPr>
        <w:rPr>
          <w:rFonts w:ascii="Times New Roman" w:hAnsi="Times New Roman"/>
          <w:b/>
          <w:sz w:val="24"/>
          <w:szCs w:val="24"/>
          <w:u w:val="single"/>
        </w:rPr>
      </w:pPr>
    </w:p>
    <w:p w14:paraId="668B3CE9" w14:textId="77777777" w:rsidR="00856AF0" w:rsidRDefault="00856AF0" w:rsidP="00771D69">
      <w:pPr>
        <w:rPr>
          <w:rFonts w:ascii="Times New Roman" w:hAnsi="Times New Roman"/>
          <w:b/>
          <w:sz w:val="24"/>
          <w:szCs w:val="24"/>
          <w:u w:val="single"/>
        </w:rPr>
      </w:pPr>
    </w:p>
    <w:p w14:paraId="06AC9E93" w14:textId="77777777" w:rsidR="00856AF0" w:rsidRDefault="00856AF0" w:rsidP="00771D69">
      <w:pPr>
        <w:rPr>
          <w:rFonts w:ascii="Times New Roman" w:hAnsi="Times New Roman"/>
          <w:b/>
          <w:sz w:val="24"/>
          <w:szCs w:val="24"/>
          <w:u w:val="single"/>
        </w:rPr>
      </w:pPr>
    </w:p>
    <w:p w14:paraId="274C1E68" w14:textId="77777777" w:rsidR="00856AF0" w:rsidRDefault="00856AF0" w:rsidP="00771D69">
      <w:pPr>
        <w:rPr>
          <w:rFonts w:ascii="Times New Roman" w:hAnsi="Times New Roman"/>
          <w:b/>
          <w:sz w:val="24"/>
          <w:szCs w:val="24"/>
          <w:u w:val="single"/>
        </w:rPr>
      </w:pPr>
    </w:p>
    <w:p w14:paraId="2E374DAE" w14:textId="77777777" w:rsidR="00856AF0" w:rsidRDefault="00856AF0" w:rsidP="00771D69">
      <w:pPr>
        <w:rPr>
          <w:rFonts w:ascii="Times New Roman" w:hAnsi="Times New Roman"/>
          <w:b/>
          <w:sz w:val="24"/>
          <w:szCs w:val="24"/>
          <w:u w:val="single"/>
        </w:rPr>
      </w:pPr>
    </w:p>
    <w:p w14:paraId="1AABD425" w14:textId="77777777" w:rsidR="00856AF0" w:rsidRDefault="00856AF0" w:rsidP="00771D69">
      <w:pPr>
        <w:rPr>
          <w:rFonts w:ascii="Times New Roman" w:hAnsi="Times New Roman"/>
          <w:b/>
          <w:sz w:val="24"/>
          <w:szCs w:val="24"/>
          <w:u w:val="single"/>
        </w:rPr>
      </w:pPr>
    </w:p>
    <w:p w14:paraId="4CF6514E" w14:textId="77777777" w:rsidR="00856AF0" w:rsidRDefault="00856AF0" w:rsidP="00771D69">
      <w:pPr>
        <w:rPr>
          <w:rFonts w:ascii="Times New Roman" w:hAnsi="Times New Roman"/>
          <w:b/>
          <w:sz w:val="24"/>
          <w:szCs w:val="24"/>
          <w:u w:val="single"/>
        </w:rPr>
      </w:pPr>
    </w:p>
    <w:p w14:paraId="2099EA37" w14:textId="77777777" w:rsidR="00856AF0" w:rsidRDefault="00856AF0" w:rsidP="00771D69">
      <w:pPr>
        <w:rPr>
          <w:rFonts w:ascii="Times New Roman" w:hAnsi="Times New Roman"/>
          <w:b/>
          <w:sz w:val="24"/>
          <w:szCs w:val="24"/>
          <w:u w:val="single"/>
        </w:rPr>
      </w:pPr>
    </w:p>
    <w:p w14:paraId="4BBB0164" w14:textId="77777777" w:rsidR="00856AF0" w:rsidRDefault="00856AF0" w:rsidP="00771D69">
      <w:pPr>
        <w:rPr>
          <w:rFonts w:ascii="Times New Roman" w:hAnsi="Times New Roman"/>
          <w:b/>
          <w:sz w:val="24"/>
          <w:szCs w:val="24"/>
          <w:u w:val="single"/>
        </w:rPr>
      </w:pPr>
    </w:p>
    <w:p w14:paraId="6031491F" w14:textId="77777777" w:rsidR="00856AF0" w:rsidRDefault="00856AF0" w:rsidP="00771D69">
      <w:pPr>
        <w:rPr>
          <w:rFonts w:ascii="Times New Roman" w:hAnsi="Times New Roman"/>
          <w:b/>
          <w:sz w:val="24"/>
          <w:szCs w:val="24"/>
          <w:u w:val="single"/>
        </w:rPr>
      </w:pPr>
    </w:p>
    <w:p w14:paraId="5DCF0466" w14:textId="77777777" w:rsidR="00856AF0" w:rsidRDefault="00856AF0" w:rsidP="00771D69">
      <w:pPr>
        <w:rPr>
          <w:rFonts w:ascii="Times New Roman" w:hAnsi="Times New Roman"/>
          <w:b/>
          <w:sz w:val="24"/>
          <w:szCs w:val="24"/>
          <w:u w:val="single"/>
        </w:rPr>
      </w:pPr>
    </w:p>
    <w:p w14:paraId="69E8AA99" w14:textId="77777777" w:rsidR="00856AF0" w:rsidRDefault="00856AF0" w:rsidP="00771D69">
      <w:pPr>
        <w:rPr>
          <w:rFonts w:ascii="Times New Roman" w:hAnsi="Times New Roman"/>
          <w:b/>
          <w:sz w:val="24"/>
          <w:szCs w:val="24"/>
          <w:u w:val="single"/>
        </w:rPr>
      </w:pPr>
    </w:p>
    <w:p w14:paraId="16177CB3" w14:textId="77777777" w:rsidR="00CF2F00" w:rsidRPr="00873695" w:rsidRDefault="00465E07" w:rsidP="00771D69">
      <w:pPr>
        <w:rPr>
          <w:rFonts w:ascii="Times New Roman" w:hAnsi="Times New Roman"/>
          <w:b/>
          <w:sz w:val="24"/>
          <w:szCs w:val="24"/>
          <w:u w:val="single"/>
        </w:rPr>
      </w:pPr>
      <w:r w:rsidRPr="00873695">
        <w:rPr>
          <w:rFonts w:ascii="Times New Roman" w:hAnsi="Times New Roman"/>
          <w:b/>
          <w:sz w:val="24"/>
          <w:szCs w:val="24"/>
          <w:u w:val="single"/>
        </w:rPr>
        <w:lastRenderedPageBreak/>
        <w:t>Award criteria</w:t>
      </w:r>
    </w:p>
    <w:p w14:paraId="1E1789AA" w14:textId="282104ED" w:rsidR="00312D53" w:rsidRPr="00447B61" w:rsidRDefault="00D84FD4" w:rsidP="00771D69">
      <w:pPr>
        <w:rPr>
          <w:rFonts w:ascii="Times New Roman" w:hAnsi="Times New Roman"/>
          <w:b/>
          <w:sz w:val="24"/>
          <w:szCs w:val="24"/>
        </w:rPr>
      </w:pPr>
      <w:r>
        <w:rPr>
          <w:rFonts w:ascii="Times New Roman" w:hAnsi="Times New Roman"/>
          <w:b/>
          <w:sz w:val="24"/>
          <w:szCs w:val="24"/>
        </w:rPr>
        <w:t>Please note that all bids that meet</w:t>
      </w:r>
      <w:r w:rsidR="00312D53" w:rsidRPr="00447B61">
        <w:rPr>
          <w:rFonts w:ascii="Times New Roman" w:hAnsi="Times New Roman"/>
          <w:b/>
          <w:sz w:val="24"/>
          <w:szCs w:val="24"/>
        </w:rPr>
        <w:t xml:space="preserve"> the essential criteria listed below will be evaluated based on the preferred criteria; preferred criteria are scored as per below table. Best scoring bids wi</w:t>
      </w:r>
      <w:r w:rsidR="00873695">
        <w:rPr>
          <w:rFonts w:ascii="Times New Roman" w:hAnsi="Times New Roman"/>
          <w:b/>
          <w:sz w:val="24"/>
          <w:szCs w:val="24"/>
        </w:rPr>
        <w:t>ll be selected for this market – After this pre-qualification stage, service(s) package will be shared with successful bidders for necessary applicable price(s)</w:t>
      </w:r>
    </w:p>
    <w:tbl>
      <w:tblPr>
        <w:tblW w:w="9155" w:type="dxa"/>
        <w:tblInd w:w="93" w:type="dxa"/>
        <w:tblLook w:val="00A0" w:firstRow="1" w:lastRow="0" w:firstColumn="1" w:lastColumn="0" w:noHBand="0" w:noVBand="0"/>
      </w:tblPr>
      <w:tblGrid>
        <w:gridCol w:w="7386"/>
        <w:gridCol w:w="1769"/>
      </w:tblGrid>
      <w:tr w:rsidR="001B6635" w:rsidRPr="00447B61" w14:paraId="1E3DE832" w14:textId="77777777" w:rsidTr="00856AF0">
        <w:tc>
          <w:tcPr>
            <w:tcW w:w="7386" w:type="dxa"/>
            <w:tcBorders>
              <w:top w:val="single" w:sz="4" w:space="0" w:color="auto"/>
              <w:left w:val="single" w:sz="4" w:space="0" w:color="auto"/>
              <w:bottom w:val="single" w:sz="4" w:space="0" w:color="auto"/>
              <w:right w:val="single" w:sz="4" w:space="0" w:color="auto"/>
            </w:tcBorders>
            <w:shd w:val="clear" w:color="000000" w:fill="A6A6A6"/>
            <w:noWrap/>
            <w:vAlign w:val="bottom"/>
          </w:tcPr>
          <w:p w14:paraId="0808FFCD"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Essential Criteria</w:t>
            </w:r>
          </w:p>
        </w:tc>
        <w:tc>
          <w:tcPr>
            <w:tcW w:w="1769" w:type="dxa"/>
            <w:vMerge w:val="restart"/>
            <w:tcBorders>
              <w:top w:val="single" w:sz="4" w:space="0" w:color="auto"/>
              <w:left w:val="single" w:sz="4" w:space="0" w:color="auto"/>
              <w:right w:val="single" w:sz="4" w:space="0" w:color="auto"/>
            </w:tcBorders>
            <w:vAlign w:val="center"/>
          </w:tcPr>
          <w:p w14:paraId="5C4A020F"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r w:rsidRPr="00447B61">
              <w:rPr>
                <w:rFonts w:ascii="Times New Roman" w:hAnsi="Times New Roman"/>
                <w:kern w:val="0"/>
                <w:sz w:val="24"/>
                <w:szCs w:val="24"/>
                <w:lang w:eastAsia="en-GB"/>
              </w:rPr>
              <w:t>A 'no' in either of these boxes will result in immediate disqualification.</w:t>
            </w:r>
          </w:p>
        </w:tc>
      </w:tr>
      <w:tr w:rsidR="001B6635" w:rsidRPr="00447B61" w14:paraId="709D949D" w14:textId="77777777" w:rsidTr="00856AF0">
        <w:tc>
          <w:tcPr>
            <w:tcW w:w="7386" w:type="dxa"/>
            <w:tcBorders>
              <w:top w:val="nil"/>
              <w:left w:val="single" w:sz="4" w:space="0" w:color="auto"/>
              <w:bottom w:val="single" w:sz="4" w:space="0" w:color="auto"/>
              <w:right w:val="single" w:sz="4" w:space="0" w:color="auto"/>
            </w:tcBorders>
            <w:noWrap/>
            <w:vAlign w:val="center"/>
          </w:tcPr>
          <w:p w14:paraId="48018B79" w14:textId="7BB06092" w:rsidR="001B6635" w:rsidRPr="00447B61" w:rsidRDefault="001B6635" w:rsidP="0007664E">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Bidder</w:t>
            </w:r>
            <w:r w:rsidR="00571F1E">
              <w:rPr>
                <w:rFonts w:ascii="Times New Roman" w:hAnsi="Times New Roman"/>
                <w:kern w:val="0"/>
                <w:sz w:val="24"/>
                <w:szCs w:val="24"/>
                <w:lang w:eastAsia="en-GB"/>
              </w:rPr>
              <w:t xml:space="preserve">  can legally operate in the country of residence</w:t>
            </w:r>
            <w:r w:rsidR="006936A0" w:rsidRPr="00447B61">
              <w:rPr>
                <w:rFonts w:ascii="Times New Roman" w:hAnsi="Times New Roman"/>
                <w:kern w:val="0"/>
                <w:sz w:val="24"/>
                <w:szCs w:val="24"/>
                <w:lang w:eastAsia="en-GB"/>
              </w:rPr>
              <w:t xml:space="preserve"> (Att</w:t>
            </w:r>
            <w:r w:rsidR="00571F1E">
              <w:rPr>
                <w:rFonts w:ascii="Times New Roman" w:hAnsi="Times New Roman"/>
                <w:kern w:val="0"/>
                <w:sz w:val="24"/>
                <w:szCs w:val="24"/>
                <w:lang w:eastAsia="en-GB"/>
              </w:rPr>
              <w:t>ach Photocopy of proof of business registration</w:t>
            </w:r>
            <w:r w:rsidR="006936A0" w:rsidRPr="00447B61">
              <w:rPr>
                <w:rFonts w:ascii="Times New Roman" w:hAnsi="Times New Roman"/>
                <w:kern w:val="0"/>
                <w:sz w:val="24"/>
                <w:szCs w:val="24"/>
                <w:lang w:eastAsia="en-GB"/>
              </w:rPr>
              <w:t>)</w:t>
            </w:r>
            <w:r w:rsidR="00571F1E">
              <w:rPr>
                <w:rFonts w:ascii="Times New Roman" w:hAnsi="Times New Roman"/>
                <w:kern w:val="0"/>
                <w:sz w:val="24"/>
                <w:szCs w:val="24"/>
                <w:lang w:eastAsia="en-GB"/>
              </w:rPr>
              <w:t xml:space="preserve"> </w:t>
            </w:r>
          </w:p>
        </w:tc>
        <w:tc>
          <w:tcPr>
            <w:tcW w:w="1769" w:type="dxa"/>
            <w:vMerge/>
            <w:tcBorders>
              <w:left w:val="single" w:sz="4" w:space="0" w:color="auto"/>
              <w:right w:val="single" w:sz="4" w:space="0" w:color="auto"/>
            </w:tcBorders>
            <w:vAlign w:val="center"/>
          </w:tcPr>
          <w:p w14:paraId="7E507B78"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kern w:val="0"/>
                <w:sz w:val="24"/>
                <w:szCs w:val="24"/>
                <w:lang w:eastAsia="en-GB"/>
              </w:rPr>
            </w:pPr>
          </w:p>
        </w:tc>
      </w:tr>
      <w:tr w:rsidR="001B6635" w:rsidRPr="00447B61" w14:paraId="2AE17F54" w14:textId="77777777" w:rsidTr="00856AF0">
        <w:tc>
          <w:tcPr>
            <w:tcW w:w="7386" w:type="dxa"/>
            <w:tcBorders>
              <w:top w:val="nil"/>
              <w:left w:val="single" w:sz="4" w:space="0" w:color="auto"/>
              <w:bottom w:val="single" w:sz="4" w:space="0" w:color="auto"/>
              <w:right w:val="single" w:sz="4" w:space="0" w:color="auto"/>
            </w:tcBorders>
            <w:noWrap/>
            <w:vAlign w:val="center"/>
          </w:tcPr>
          <w:p w14:paraId="685B4C22"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Bidder’s confirmation of compliance with the attached Conditions of Tendering, Key Contractual Terms, Save the Children’s Child Safeguarding Policy, Save the Children’s Anti</w:t>
            </w:r>
            <w:r w:rsidRPr="00447B61">
              <w:rPr>
                <w:rFonts w:ascii="Times New Roman" w:hAnsi="Times New Roman"/>
                <w:kern w:val="0"/>
                <w:sz w:val="24"/>
                <w:szCs w:val="24"/>
                <w:lang w:eastAsia="en-GB"/>
              </w:rPr>
              <w:noBreakHyphen/>
              <w:t>Bribery and Corruption Policy and the IAPG Code of Conduct</w:t>
            </w:r>
          </w:p>
        </w:tc>
        <w:tc>
          <w:tcPr>
            <w:tcW w:w="1769" w:type="dxa"/>
            <w:vMerge/>
            <w:tcBorders>
              <w:left w:val="single" w:sz="4" w:space="0" w:color="auto"/>
              <w:right w:val="single" w:sz="4" w:space="0" w:color="auto"/>
            </w:tcBorders>
            <w:vAlign w:val="center"/>
          </w:tcPr>
          <w:p w14:paraId="1184B35C"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kern w:val="0"/>
                <w:sz w:val="24"/>
                <w:szCs w:val="24"/>
                <w:lang w:eastAsia="en-GB"/>
              </w:rPr>
            </w:pPr>
          </w:p>
        </w:tc>
      </w:tr>
      <w:tr w:rsidR="001B6635" w:rsidRPr="00447B61" w14:paraId="110362BA" w14:textId="77777777" w:rsidTr="00856AF0">
        <w:tc>
          <w:tcPr>
            <w:tcW w:w="7386" w:type="dxa"/>
            <w:tcBorders>
              <w:top w:val="nil"/>
              <w:left w:val="single" w:sz="4" w:space="0" w:color="auto"/>
              <w:bottom w:val="single" w:sz="4" w:space="0" w:color="auto"/>
              <w:right w:val="nil"/>
            </w:tcBorders>
            <w:noWrap/>
            <w:vAlign w:val="center"/>
          </w:tcPr>
          <w:p w14:paraId="27DE881E" w14:textId="64779FE0"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Bid documentation is complete</w:t>
            </w:r>
            <w:r w:rsidR="00A703E3">
              <w:rPr>
                <w:rFonts w:ascii="Times New Roman" w:hAnsi="Times New Roman"/>
                <w:kern w:val="0"/>
                <w:sz w:val="24"/>
                <w:szCs w:val="24"/>
                <w:lang w:eastAsia="en-GB"/>
              </w:rPr>
              <w:t xml:space="preserve"> </w:t>
            </w:r>
          </w:p>
        </w:tc>
        <w:tc>
          <w:tcPr>
            <w:tcW w:w="1769" w:type="dxa"/>
            <w:vMerge/>
            <w:tcBorders>
              <w:left w:val="single" w:sz="4" w:space="0" w:color="auto"/>
              <w:right w:val="single" w:sz="4" w:space="0" w:color="auto"/>
            </w:tcBorders>
            <w:vAlign w:val="center"/>
          </w:tcPr>
          <w:p w14:paraId="1F18AF22"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kern w:val="0"/>
                <w:sz w:val="24"/>
                <w:szCs w:val="24"/>
                <w:lang w:eastAsia="en-GB"/>
              </w:rPr>
            </w:pPr>
          </w:p>
        </w:tc>
      </w:tr>
      <w:tr w:rsidR="001B6635" w:rsidRPr="00447B61" w14:paraId="41EA06D7" w14:textId="77777777" w:rsidTr="00856AF0">
        <w:tc>
          <w:tcPr>
            <w:tcW w:w="7386" w:type="dxa"/>
            <w:tcBorders>
              <w:top w:val="nil"/>
              <w:left w:val="single" w:sz="4" w:space="0" w:color="auto"/>
              <w:bottom w:val="single" w:sz="4" w:space="0" w:color="auto"/>
              <w:right w:val="nil"/>
            </w:tcBorders>
            <w:noWrap/>
            <w:vAlign w:val="center"/>
          </w:tcPr>
          <w:p w14:paraId="5A56801C" w14:textId="07B5F854" w:rsidR="001B6635" w:rsidRPr="00447B61" w:rsidRDefault="00571F1E" w:rsidP="00327603">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Evidence of TAX Payment </w:t>
            </w:r>
            <w:r w:rsidR="003633E9" w:rsidRPr="00447B61">
              <w:rPr>
                <w:rFonts w:ascii="Times New Roman" w:hAnsi="Times New Roman"/>
                <w:kern w:val="0"/>
                <w:sz w:val="24"/>
                <w:szCs w:val="24"/>
                <w:lang w:eastAsia="en-GB"/>
              </w:rPr>
              <w:t>(Attach photocopy)</w:t>
            </w:r>
          </w:p>
        </w:tc>
        <w:tc>
          <w:tcPr>
            <w:tcW w:w="1769" w:type="dxa"/>
            <w:vMerge/>
            <w:tcBorders>
              <w:left w:val="single" w:sz="4" w:space="0" w:color="auto"/>
              <w:right w:val="single" w:sz="4" w:space="0" w:color="auto"/>
            </w:tcBorders>
            <w:vAlign w:val="center"/>
          </w:tcPr>
          <w:p w14:paraId="437D887D" w14:textId="77777777" w:rsidR="001B6635" w:rsidRPr="00447B61" w:rsidRDefault="001B6635" w:rsidP="00E63B22">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kern w:val="0"/>
                <w:sz w:val="24"/>
                <w:szCs w:val="24"/>
                <w:lang w:eastAsia="en-GB"/>
              </w:rPr>
            </w:pPr>
          </w:p>
        </w:tc>
      </w:tr>
      <w:tr w:rsidR="00BF7BB6" w:rsidRPr="00447B61" w14:paraId="5610D744" w14:textId="77777777" w:rsidTr="00856AF0">
        <w:tc>
          <w:tcPr>
            <w:tcW w:w="7386" w:type="dxa"/>
            <w:tcBorders>
              <w:top w:val="nil"/>
              <w:left w:val="single" w:sz="4" w:space="0" w:color="auto"/>
              <w:bottom w:val="single" w:sz="4" w:space="0" w:color="auto"/>
              <w:right w:val="single" w:sz="4" w:space="0" w:color="auto"/>
            </w:tcBorders>
            <w:shd w:val="clear" w:color="000000" w:fill="A6A6A6"/>
            <w:noWrap/>
            <w:vAlign w:val="bottom"/>
          </w:tcPr>
          <w:p w14:paraId="2DAC7F2E" w14:textId="5DD0728E" w:rsidR="00BF7BB6" w:rsidRPr="00447B61" w:rsidRDefault="00E170DB"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Preferred Criteria</w:t>
            </w:r>
          </w:p>
        </w:tc>
        <w:tc>
          <w:tcPr>
            <w:tcW w:w="1769" w:type="dxa"/>
            <w:tcBorders>
              <w:top w:val="single" w:sz="4" w:space="0" w:color="auto"/>
              <w:left w:val="nil"/>
              <w:bottom w:val="single" w:sz="4" w:space="0" w:color="auto"/>
              <w:right w:val="single" w:sz="4" w:space="0" w:color="auto"/>
            </w:tcBorders>
            <w:shd w:val="clear" w:color="000000" w:fill="A6A6A6"/>
            <w:noWrap/>
            <w:vAlign w:val="bottom"/>
          </w:tcPr>
          <w:p w14:paraId="4D97DD47" w14:textId="09DAA45E" w:rsidR="00BF7BB6" w:rsidRPr="00447B61" w:rsidRDefault="007D493B"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 xml:space="preserve">(0 – </w:t>
            </w:r>
            <w:r w:rsidR="00E60FE3">
              <w:rPr>
                <w:rFonts w:ascii="Times New Roman" w:hAnsi="Times New Roman"/>
                <w:b/>
                <w:bCs/>
                <w:kern w:val="0"/>
                <w:sz w:val="24"/>
                <w:szCs w:val="24"/>
                <w:lang w:eastAsia="en-GB"/>
              </w:rPr>
              <w:t>20</w:t>
            </w:r>
            <w:r w:rsidRPr="00447B61">
              <w:rPr>
                <w:rFonts w:ascii="Times New Roman" w:hAnsi="Times New Roman"/>
                <w:b/>
                <w:bCs/>
                <w:kern w:val="0"/>
                <w:sz w:val="24"/>
                <w:szCs w:val="24"/>
                <w:lang w:eastAsia="en-GB"/>
              </w:rPr>
              <w:t>)</w:t>
            </w:r>
          </w:p>
        </w:tc>
      </w:tr>
      <w:tr w:rsidR="00BF7BB6" w:rsidRPr="00447B61" w14:paraId="4B6339C7" w14:textId="77777777" w:rsidTr="00856AF0">
        <w:tc>
          <w:tcPr>
            <w:tcW w:w="7386" w:type="dxa"/>
            <w:tcBorders>
              <w:top w:val="nil"/>
              <w:left w:val="single" w:sz="4" w:space="0" w:color="auto"/>
              <w:bottom w:val="single" w:sz="4" w:space="0" w:color="auto"/>
              <w:right w:val="single" w:sz="4" w:space="0" w:color="auto"/>
            </w:tcBorders>
            <w:noWrap/>
            <w:vAlign w:val="center"/>
          </w:tcPr>
          <w:p w14:paraId="5F1F29D0" w14:textId="7FBE2B70" w:rsidR="00BF7BB6" w:rsidRPr="00447B61" w:rsidRDefault="00536097"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Evi</w:t>
            </w:r>
            <w:r w:rsidR="008844F0">
              <w:rPr>
                <w:rFonts w:ascii="Times New Roman" w:hAnsi="Times New Roman"/>
                <w:kern w:val="0"/>
                <w:sz w:val="24"/>
                <w:szCs w:val="24"/>
                <w:lang w:eastAsia="en-GB"/>
              </w:rPr>
              <w:t>dence of Partnership with Phone</w:t>
            </w:r>
            <w:r>
              <w:rPr>
                <w:rFonts w:ascii="Times New Roman" w:hAnsi="Times New Roman"/>
                <w:kern w:val="0"/>
                <w:sz w:val="24"/>
                <w:szCs w:val="24"/>
                <w:lang w:eastAsia="en-GB"/>
              </w:rPr>
              <w:t xml:space="preserve"> Manufacturer(s) or Major dealer(s)</w:t>
            </w:r>
            <w:r w:rsidR="00876738">
              <w:rPr>
                <w:rFonts w:ascii="Times New Roman" w:hAnsi="Times New Roman"/>
                <w:kern w:val="0"/>
                <w:sz w:val="24"/>
                <w:szCs w:val="24"/>
                <w:lang w:eastAsia="en-GB"/>
              </w:rPr>
              <w:t xml:space="preserve"> (Photocopy)</w:t>
            </w:r>
          </w:p>
        </w:tc>
        <w:tc>
          <w:tcPr>
            <w:tcW w:w="1769" w:type="dxa"/>
            <w:tcBorders>
              <w:top w:val="nil"/>
              <w:left w:val="nil"/>
              <w:bottom w:val="single" w:sz="4" w:space="0" w:color="auto"/>
              <w:right w:val="single" w:sz="4" w:space="0" w:color="auto"/>
            </w:tcBorders>
            <w:noWrap/>
            <w:vAlign w:val="bottom"/>
          </w:tcPr>
          <w:p w14:paraId="4993EFCC" w14:textId="012126EA" w:rsidR="00BF7BB6" w:rsidRPr="00447B61" w:rsidRDefault="00BF7BB6"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BF7BB6" w:rsidRPr="00447B61" w14:paraId="3B02B05B" w14:textId="77777777" w:rsidTr="00856AF0">
        <w:tc>
          <w:tcPr>
            <w:tcW w:w="7386" w:type="dxa"/>
            <w:tcBorders>
              <w:top w:val="nil"/>
              <w:left w:val="single" w:sz="4" w:space="0" w:color="auto"/>
              <w:bottom w:val="single" w:sz="4" w:space="0" w:color="auto"/>
              <w:right w:val="single" w:sz="4" w:space="0" w:color="auto"/>
            </w:tcBorders>
            <w:noWrap/>
            <w:vAlign w:val="center"/>
          </w:tcPr>
          <w:p w14:paraId="38AC6AE0" w14:textId="73F4314F" w:rsidR="00BF7BB6" w:rsidRPr="00447B61" w:rsidRDefault="00270AC1"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Evidence of previous supply of Mobile phones </w:t>
            </w:r>
            <w:r w:rsidR="00876738">
              <w:rPr>
                <w:rFonts w:ascii="Times New Roman" w:hAnsi="Times New Roman"/>
                <w:kern w:val="0"/>
                <w:sz w:val="24"/>
                <w:szCs w:val="24"/>
                <w:lang w:eastAsia="en-GB"/>
              </w:rPr>
              <w:t>of at least 10,000 pcs of mobile phones on a Purchase Order or Contract</w:t>
            </w:r>
          </w:p>
        </w:tc>
        <w:tc>
          <w:tcPr>
            <w:tcW w:w="1769" w:type="dxa"/>
            <w:tcBorders>
              <w:top w:val="nil"/>
              <w:left w:val="nil"/>
              <w:bottom w:val="single" w:sz="4" w:space="0" w:color="auto"/>
              <w:right w:val="single" w:sz="4" w:space="0" w:color="auto"/>
            </w:tcBorders>
            <w:noWrap/>
            <w:vAlign w:val="bottom"/>
          </w:tcPr>
          <w:p w14:paraId="498CD636" w14:textId="6FDE8E49" w:rsidR="00BF7BB6" w:rsidRPr="00447B61" w:rsidRDefault="00BF7BB6"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7D493B" w:rsidRPr="00447B61" w14:paraId="23E3E918" w14:textId="77777777" w:rsidTr="00856AF0">
        <w:tc>
          <w:tcPr>
            <w:tcW w:w="7386" w:type="dxa"/>
            <w:tcBorders>
              <w:top w:val="nil"/>
              <w:left w:val="single" w:sz="4" w:space="0" w:color="auto"/>
              <w:bottom w:val="single" w:sz="4" w:space="0" w:color="auto"/>
              <w:right w:val="single" w:sz="4" w:space="0" w:color="auto"/>
            </w:tcBorders>
            <w:noWrap/>
            <w:vAlign w:val="center"/>
          </w:tcPr>
          <w:p w14:paraId="7A318E7D" w14:textId="5E19AB0C" w:rsidR="007D493B" w:rsidRPr="00447B61" w:rsidRDefault="00571F1E"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Proof of </w:t>
            </w:r>
            <w:proofErr w:type="spellStart"/>
            <w:r>
              <w:rPr>
                <w:rFonts w:ascii="Times New Roman" w:hAnsi="Times New Roman"/>
                <w:kern w:val="0"/>
                <w:sz w:val="24"/>
                <w:szCs w:val="24"/>
                <w:lang w:eastAsia="en-GB"/>
              </w:rPr>
              <w:t>genuitiy</w:t>
            </w:r>
            <w:proofErr w:type="spellEnd"/>
            <w:r>
              <w:rPr>
                <w:rFonts w:ascii="Times New Roman" w:hAnsi="Times New Roman"/>
                <w:kern w:val="0"/>
                <w:sz w:val="24"/>
                <w:szCs w:val="24"/>
                <w:lang w:eastAsia="en-GB"/>
              </w:rPr>
              <w:t xml:space="preserve">  of the Product</w:t>
            </w:r>
          </w:p>
        </w:tc>
        <w:tc>
          <w:tcPr>
            <w:tcW w:w="1769" w:type="dxa"/>
            <w:tcBorders>
              <w:top w:val="nil"/>
              <w:left w:val="nil"/>
              <w:bottom w:val="single" w:sz="4" w:space="0" w:color="auto"/>
              <w:right w:val="single" w:sz="4" w:space="0" w:color="auto"/>
            </w:tcBorders>
            <w:noWrap/>
            <w:vAlign w:val="bottom"/>
          </w:tcPr>
          <w:p w14:paraId="5A344FBD" w14:textId="77777777" w:rsidR="007D493B" w:rsidRPr="00447B61" w:rsidRDefault="007D493B"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7D493B" w:rsidRPr="00447B61" w14:paraId="6CE4B320" w14:textId="77777777" w:rsidTr="00856AF0">
        <w:tc>
          <w:tcPr>
            <w:tcW w:w="7386" w:type="dxa"/>
            <w:tcBorders>
              <w:top w:val="nil"/>
              <w:left w:val="single" w:sz="4" w:space="0" w:color="auto"/>
              <w:bottom w:val="single" w:sz="4" w:space="0" w:color="auto"/>
              <w:right w:val="single" w:sz="4" w:space="0" w:color="auto"/>
            </w:tcBorders>
            <w:noWrap/>
            <w:vAlign w:val="center"/>
          </w:tcPr>
          <w:p w14:paraId="7971F29D" w14:textId="50F06E76" w:rsidR="007D493B" w:rsidRPr="00447B61" w:rsidRDefault="00571F1E"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Assured Manufacturer’s Guaranty</w:t>
            </w:r>
          </w:p>
        </w:tc>
        <w:tc>
          <w:tcPr>
            <w:tcW w:w="1769" w:type="dxa"/>
            <w:tcBorders>
              <w:top w:val="nil"/>
              <w:left w:val="nil"/>
              <w:bottom w:val="single" w:sz="4" w:space="0" w:color="auto"/>
              <w:right w:val="single" w:sz="4" w:space="0" w:color="auto"/>
            </w:tcBorders>
            <w:noWrap/>
            <w:vAlign w:val="bottom"/>
          </w:tcPr>
          <w:p w14:paraId="23757A61" w14:textId="77777777" w:rsidR="007D493B" w:rsidRPr="00447B61" w:rsidRDefault="007D493B"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571F1E" w:rsidRPr="00447B61" w14:paraId="3BE0ACE8" w14:textId="77777777" w:rsidTr="00856AF0">
        <w:tc>
          <w:tcPr>
            <w:tcW w:w="7386" w:type="dxa"/>
            <w:tcBorders>
              <w:top w:val="nil"/>
              <w:left w:val="single" w:sz="4" w:space="0" w:color="auto"/>
              <w:bottom w:val="single" w:sz="4" w:space="0" w:color="auto"/>
              <w:right w:val="single" w:sz="4" w:space="0" w:color="auto"/>
            </w:tcBorders>
            <w:noWrap/>
            <w:vAlign w:val="center"/>
          </w:tcPr>
          <w:p w14:paraId="150379CC" w14:textId="66A4C111" w:rsidR="00571F1E" w:rsidRPr="005C362E" w:rsidRDefault="001A71AD" w:rsidP="001A71AD">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b/>
                <w:kern w:val="0"/>
                <w:sz w:val="32"/>
                <w:szCs w:val="32"/>
                <w:lang w:eastAsia="en-GB"/>
              </w:rPr>
            </w:pPr>
            <w:r w:rsidRPr="005C362E">
              <w:rPr>
                <w:rFonts w:ascii="Times New Roman" w:hAnsi="Times New Roman"/>
                <w:b/>
                <w:kern w:val="0"/>
                <w:sz w:val="32"/>
                <w:szCs w:val="32"/>
                <w:lang w:eastAsia="en-GB"/>
              </w:rPr>
              <w:t>Desirable Criteria</w:t>
            </w:r>
          </w:p>
        </w:tc>
        <w:tc>
          <w:tcPr>
            <w:tcW w:w="1769" w:type="dxa"/>
            <w:tcBorders>
              <w:top w:val="nil"/>
              <w:left w:val="nil"/>
              <w:bottom w:val="single" w:sz="4" w:space="0" w:color="auto"/>
              <w:right w:val="single" w:sz="4" w:space="0" w:color="auto"/>
            </w:tcBorders>
            <w:noWrap/>
            <w:vAlign w:val="bottom"/>
          </w:tcPr>
          <w:p w14:paraId="4164320B" w14:textId="0B3465C6" w:rsidR="00571F1E" w:rsidRPr="00447B61" w:rsidRDefault="00803E79"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r>
              <w:rPr>
                <w:rFonts w:ascii="Times New Roman" w:hAnsi="Times New Roman"/>
                <w:kern w:val="0"/>
                <w:sz w:val="24"/>
                <w:szCs w:val="24"/>
                <w:lang w:eastAsia="en-GB"/>
              </w:rPr>
              <w:t>(0 –</w:t>
            </w:r>
            <w:r w:rsidR="00080564">
              <w:rPr>
                <w:rFonts w:ascii="Times New Roman" w:hAnsi="Times New Roman"/>
                <w:kern w:val="0"/>
                <w:sz w:val="24"/>
                <w:szCs w:val="24"/>
                <w:lang w:eastAsia="en-GB"/>
              </w:rPr>
              <w:t xml:space="preserve"> 25</w:t>
            </w:r>
            <w:r>
              <w:rPr>
                <w:rFonts w:ascii="Times New Roman" w:hAnsi="Times New Roman"/>
                <w:kern w:val="0"/>
                <w:sz w:val="24"/>
                <w:szCs w:val="24"/>
                <w:lang w:eastAsia="en-GB"/>
              </w:rPr>
              <w:t>)</w:t>
            </w:r>
          </w:p>
        </w:tc>
      </w:tr>
      <w:tr w:rsidR="00571F1E" w:rsidRPr="00447B61" w14:paraId="10DA9519" w14:textId="77777777" w:rsidTr="00856AF0">
        <w:tc>
          <w:tcPr>
            <w:tcW w:w="7386" w:type="dxa"/>
            <w:tcBorders>
              <w:top w:val="nil"/>
              <w:left w:val="single" w:sz="4" w:space="0" w:color="auto"/>
              <w:bottom w:val="single" w:sz="4" w:space="0" w:color="auto"/>
              <w:right w:val="single" w:sz="4" w:space="0" w:color="auto"/>
            </w:tcBorders>
            <w:noWrap/>
            <w:vAlign w:val="center"/>
          </w:tcPr>
          <w:p w14:paraId="3556231D" w14:textId="281D42C1" w:rsidR="00571F1E"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Provision of after sales service(s)</w:t>
            </w:r>
          </w:p>
        </w:tc>
        <w:tc>
          <w:tcPr>
            <w:tcW w:w="1769" w:type="dxa"/>
            <w:tcBorders>
              <w:top w:val="nil"/>
              <w:left w:val="nil"/>
              <w:bottom w:val="single" w:sz="4" w:space="0" w:color="auto"/>
              <w:right w:val="single" w:sz="4" w:space="0" w:color="auto"/>
            </w:tcBorders>
            <w:noWrap/>
            <w:vAlign w:val="bottom"/>
          </w:tcPr>
          <w:p w14:paraId="448DD96A" w14:textId="77777777" w:rsidR="00571F1E" w:rsidRPr="00447B61" w:rsidRDefault="00571F1E"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571F1E" w:rsidRPr="00447B61" w14:paraId="01E8F1BA" w14:textId="77777777" w:rsidTr="00856AF0">
        <w:tc>
          <w:tcPr>
            <w:tcW w:w="7386" w:type="dxa"/>
            <w:tcBorders>
              <w:top w:val="nil"/>
              <w:left w:val="single" w:sz="4" w:space="0" w:color="auto"/>
              <w:bottom w:val="single" w:sz="4" w:space="0" w:color="auto"/>
              <w:right w:val="single" w:sz="4" w:space="0" w:color="auto"/>
            </w:tcBorders>
            <w:noWrap/>
            <w:vAlign w:val="center"/>
          </w:tcPr>
          <w:p w14:paraId="0942447B" w14:textId="798AC638" w:rsidR="00571F1E"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 xml:space="preserve">Distribution &amp; Delivery to sites – </w:t>
            </w:r>
            <w:proofErr w:type="spellStart"/>
            <w:r>
              <w:rPr>
                <w:rFonts w:ascii="Times New Roman" w:hAnsi="Times New Roman"/>
                <w:kern w:val="0"/>
                <w:sz w:val="24"/>
                <w:szCs w:val="24"/>
                <w:lang w:eastAsia="en-GB"/>
              </w:rPr>
              <w:t>Zamfara</w:t>
            </w:r>
            <w:proofErr w:type="spellEnd"/>
            <w:r>
              <w:rPr>
                <w:rFonts w:ascii="Times New Roman" w:hAnsi="Times New Roman"/>
                <w:kern w:val="0"/>
                <w:sz w:val="24"/>
                <w:szCs w:val="24"/>
                <w:lang w:eastAsia="en-GB"/>
              </w:rPr>
              <w:t xml:space="preserve"> State &amp; </w:t>
            </w:r>
            <w:proofErr w:type="spellStart"/>
            <w:r>
              <w:rPr>
                <w:rFonts w:ascii="Times New Roman" w:hAnsi="Times New Roman"/>
                <w:kern w:val="0"/>
                <w:sz w:val="24"/>
                <w:szCs w:val="24"/>
                <w:lang w:eastAsia="en-GB"/>
              </w:rPr>
              <w:t>Jigawa</w:t>
            </w:r>
            <w:proofErr w:type="spellEnd"/>
            <w:r>
              <w:rPr>
                <w:rFonts w:ascii="Times New Roman" w:hAnsi="Times New Roman"/>
                <w:kern w:val="0"/>
                <w:sz w:val="24"/>
                <w:szCs w:val="24"/>
                <w:lang w:eastAsia="en-GB"/>
              </w:rPr>
              <w:t xml:space="preserve"> State Respectively</w:t>
            </w:r>
          </w:p>
        </w:tc>
        <w:tc>
          <w:tcPr>
            <w:tcW w:w="1769" w:type="dxa"/>
            <w:tcBorders>
              <w:top w:val="nil"/>
              <w:left w:val="nil"/>
              <w:bottom w:val="single" w:sz="4" w:space="0" w:color="auto"/>
              <w:right w:val="single" w:sz="4" w:space="0" w:color="auto"/>
            </w:tcBorders>
            <w:noWrap/>
            <w:vAlign w:val="bottom"/>
          </w:tcPr>
          <w:p w14:paraId="4E49D7CF" w14:textId="77777777" w:rsidR="00571F1E" w:rsidRPr="00447B61" w:rsidRDefault="00571F1E"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571F1E" w:rsidRPr="00447B61" w14:paraId="03393E4C" w14:textId="77777777" w:rsidTr="00856AF0">
        <w:tc>
          <w:tcPr>
            <w:tcW w:w="7386" w:type="dxa"/>
            <w:tcBorders>
              <w:top w:val="nil"/>
              <w:left w:val="single" w:sz="4" w:space="0" w:color="auto"/>
              <w:bottom w:val="single" w:sz="4" w:space="0" w:color="auto"/>
              <w:right w:val="single" w:sz="4" w:space="0" w:color="auto"/>
            </w:tcBorders>
            <w:noWrap/>
            <w:vAlign w:val="center"/>
          </w:tcPr>
          <w:p w14:paraId="608E11A8" w14:textId="0CBFF308" w:rsidR="00571F1E"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Provision of Credit Facility – (Accommodate few weeks of payment after each batch delivery)</w:t>
            </w:r>
          </w:p>
        </w:tc>
        <w:tc>
          <w:tcPr>
            <w:tcW w:w="1769" w:type="dxa"/>
            <w:tcBorders>
              <w:top w:val="nil"/>
              <w:left w:val="nil"/>
              <w:bottom w:val="single" w:sz="4" w:space="0" w:color="auto"/>
              <w:right w:val="single" w:sz="4" w:space="0" w:color="auto"/>
            </w:tcBorders>
            <w:noWrap/>
            <w:vAlign w:val="bottom"/>
          </w:tcPr>
          <w:p w14:paraId="454856DD" w14:textId="77777777" w:rsidR="00571F1E" w:rsidRPr="00447B61" w:rsidRDefault="00571F1E"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1A71AD" w:rsidRPr="00447B61" w14:paraId="08F62B73" w14:textId="77777777" w:rsidTr="00856AF0">
        <w:tc>
          <w:tcPr>
            <w:tcW w:w="7386" w:type="dxa"/>
            <w:tcBorders>
              <w:top w:val="nil"/>
              <w:left w:val="single" w:sz="4" w:space="0" w:color="auto"/>
              <w:bottom w:val="single" w:sz="4" w:space="0" w:color="auto"/>
              <w:right w:val="single" w:sz="4" w:space="0" w:color="auto"/>
            </w:tcBorders>
            <w:noWrap/>
            <w:vAlign w:val="center"/>
          </w:tcPr>
          <w:p w14:paraId="3110AA87" w14:textId="3ADB42E3" w:rsidR="001A71AD"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t>Advance payment will be subject to APG (Advance Procurement Guaranty) from a reputable Bank</w:t>
            </w:r>
          </w:p>
        </w:tc>
        <w:tc>
          <w:tcPr>
            <w:tcW w:w="1769" w:type="dxa"/>
            <w:tcBorders>
              <w:top w:val="nil"/>
              <w:left w:val="nil"/>
              <w:bottom w:val="single" w:sz="4" w:space="0" w:color="auto"/>
              <w:right w:val="single" w:sz="4" w:space="0" w:color="auto"/>
            </w:tcBorders>
            <w:noWrap/>
            <w:vAlign w:val="bottom"/>
          </w:tcPr>
          <w:p w14:paraId="676AD83B" w14:textId="77777777" w:rsidR="001A71AD"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1A71AD" w:rsidRPr="00447B61" w14:paraId="7F91CFD8" w14:textId="77777777" w:rsidTr="00856AF0">
        <w:tc>
          <w:tcPr>
            <w:tcW w:w="7386" w:type="dxa"/>
            <w:tcBorders>
              <w:top w:val="nil"/>
              <w:left w:val="single" w:sz="4" w:space="0" w:color="auto"/>
              <w:bottom w:val="single" w:sz="4" w:space="0" w:color="auto"/>
              <w:right w:val="single" w:sz="4" w:space="0" w:color="auto"/>
            </w:tcBorders>
            <w:noWrap/>
            <w:vAlign w:val="center"/>
          </w:tcPr>
          <w:p w14:paraId="66ED9059" w14:textId="78FB0F27" w:rsidR="001A71AD"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r>
              <w:rPr>
                <w:rFonts w:ascii="Times New Roman" w:hAnsi="Times New Roman"/>
                <w:kern w:val="0"/>
                <w:sz w:val="24"/>
                <w:szCs w:val="24"/>
                <w:lang w:eastAsia="en-GB"/>
              </w:rPr>
              <w:lastRenderedPageBreak/>
              <w:t xml:space="preserve">Performance </w:t>
            </w:r>
            <w:r w:rsidR="00C46604">
              <w:rPr>
                <w:rFonts w:ascii="Times New Roman" w:hAnsi="Times New Roman"/>
                <w:kern w:val="0"/>
                <w:sz w:val="24"/>
                <w:szCs w:val="24"/>
                <w:lang w:eastAsia="en-GB"/>
              </w:rPr>
              <w:t>Guaranty from a reputable Bank for duration of the contact</w:t>
            </w:r>
          </w:p>
        </w:tc>
        <w:tc>
          <w:tcPr>
            <w:tcW w:w="1769" w:type="dxa"/>
            <w:tcBorders>
              <w:top w:val="nil"/>
              <w:left w:val="nil"/>
              <w:bottom w:val="single" w:sz="4" w:space="0" w:color="auto"/>
              <w:right w:val="single" w:sz="4" w:space="0" w:color="auto"/>
            </w:tcBorders>
            <w:noWrap/>
            <w:vAlign w:val="bottom"/>
          </w:tcPr>
          <w:p w14:paraId="42C7A1AA" w14:textId="77777777" w:rsidR="001A71AD"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1A71AD" w:rsidRPr="00447B61" w14:paraId="381DB490" w14:textId="77777777" w:rsidTr="00856AF0">
        <w:tc>
          <w:tcPr>
            <w:tcW w:w="7386" w:type="dxa"/>
            <w:tcBorders>
              <w:top w:val="nil"/>
              <w:left w:val="single" w:sz="4" w:space="0" w:color="auto"/>
              <w:bottom w:val="single" w:sz="4" w:space="0" w:color="auto"/>
              <w:right w:val="single" w:sz="4" w:space="0" w:color="auto"/>
            </w:tcBorders>
            <w:noWrap/>
            <w:vAlign w:val="center"/>
          </w:tcPr>
          <w:p w14:paraId="17DF908D" w14:textId="77777777" w:rsidR="001A71AD"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c>
          <w:tcPr>
            <w:tcW w:w="1769" w:type="dxa"/>
            <w:tcBorders>
              <w:top w:val="nil"/>
              <w:left w:val="nil"/>
              <w:bottom w:val="single" w:sz="4" w:space="0" w:color="auto"/>
              <w:right w:val="single" w:sz="4" w:space="0" w:color="auto"/>
            </w:tcBorders>
            <w:noWrap/>
            <w:vAlign w:val="bottom"/>
          </w:tcPr>
          <w:p w14:paraId="76B92718" w14:textId="77777777" w:rsidR="001A71AD" w:rsidRPr="00447B61" w:rsidRDefault="001A71AD"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r w:rsidR="00BF7BB6" w:rsidRPr="00447B61" w14:paraId="7664B52F" w14:textId="77777777" w:rsidTr="00856AF0">
        <w:tc>
          <w:tcPr>
            <w:tcW w:w="7386" w:type="dxa"/>
            <w:tcBorders>
              <w:top w:val="nil"/>
              <w:left w:val="single" w:sz="4" w:space="0" w:color="auto"/>
              <w:bottom w:val="single" w:sz="4" w:space="0" w:color="auto"/>
              <w:right w:val="single" w:sz="4" w:space="0" w:color="auto"/>
            </w:tcBorders>
            <w:shd w:val="clear" w:color="000000" w:fill="A6A6A6"/>
            <w:noWrap/>
            <w:vAlign w:val="bottom"/>
          </w:tcPr>
          <w:p w14:paraId="7BB42BD9" w14:textId="4AD3C2DB" w:rsidR="00BF7BB6" w:rsidRPr="00E02CE8" w:rsidRDefault="00BF7BB6"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left"/>
              <w:rPr>
                <w:rFonts w:ascii="Times New Roman" w:hAnsi="Times New Roman"/>
                <w:b/>
                <w:bCs/>
                <w:kern w:val="0"/>
                <w:sz w:val="24"/>
                <w:szCs w:val="24"/>
                <w:lang w:eastAsia="en-GB"/>
              </w:rPr>
            </w:pPr>
          </w:p>
        </w:tc>
        <w:tc>
          <w:tcPr>
            <w:tcW w:w="1769" w:type="dxa"/>
            <w:tcBorders>
              <w:top w:val="nil"/>
              <w:left w:val="nil"/>
              <w:bottom w:val="single" w:sz="4" w:space="0" w:color="auto"/>
              <w:right w:val="single" w:sz="4" w:space="0" w:color="auto"/>
            </w:tcBorders>
            <w:shd w:val="clear" w:color="000000" w:fill="A6A6A6"/>
            <w:noWrap/>
            <w:vAlign w:val="bottom"/>
          </w:tcPr>
          <w:p w14:paraId="4A0329BB" w14:textId="7887ED08" w:rsidR="00BF7BB6" w:rsidRPr="00E02CE8" w:rsidRDefault="00BF7BB6"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b/>
                <w:bCs/>
                <w:kern w:val="0"/>
                <w:sz w:val="24"/>
                <w:szCs w:val="24"/>
                <w:lang w:eastAsia="en-GB"/>
              </w:rPr>
            </w:pPr>
          </w:p>
        </w:tc>
      </w:tr>
      <w:tr w:rsidR="00BF7BB6" w:rsidRPr="00447B61" w14:paraId="29165909" w14:textId="77777777" w:rsidTr="00856AF0">
        <w:tc>
          <w:tcPr>
            <w:tcW w:w="7386" w:type="dxa"/>
            <w:tcBorders>
              <w:top w:val="nil"/>
              <w:left w:val="single" w:sz="4" w:space="0" w:color="auto"/>
              <w:bottom w:val="single" w:sz="4" w:space="0" w:color="auto"/>
              <w:right w:val="single" w:sz="4" w:space="0" w:color="auto"/>
            </w:tcBorders>
            <w:noWrap/>
            <w:vAlign w:val="center"/>
          </w:tcPr>
          <w:p w14:paraId="1087CC81" w14:textId="7DB1840B" w:rsidR="00BF7BB6" w:rsidRPr="00447B61" w:rsidRDefault="00BF7BB6"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rPr>
                <w:rFonts w:ascii="Times New Roman" w:hAnsi="Times New Roman"/>
                <w:kern w:val="0"/>
                <w:sz w:val="24"/>
                <w:szCs w:val="24"/>
                <w:lang w:eastAsia="en-GB"/>
              </w:rPr>
            </w:pPr>
          </w:p>
        </w:tc>
        <w:tc>
          <w:tcPr>
            <w:tcW w:w="1769" w:type="dxa"/>
            <w:tcBorders>
              <w:top w:val="nil"/>
              <w:left w:val="nil"/>
              <w:bottom w:val="single" w:sz="4" w:space="0" w:color="auto"/>
              <w:right w:val="single" w:sz="4" w:space="0" w:color="auto"/>
            </w:tcBorders>
            <w:noWrap/>
            <w:vAlign w:val="bottom"/>
          </w:tcPr>
          <w:p w14:paraId="44BD313A" w14:textId="36DF1A80" w:rsidR="00BF7BB6" w:rsidRPr="00447B61" w:rsidRDefault="00BF7BB6" w:rsidP="00BF7BB6">
            <w:pPr>
              <w:tabs>
                <w:tab w:val="clear" w:pos="709"/>
                <w:tab w:val="clear" w:pos="1418"/>
                <w:tab w:val="clear" w:pos="2126"/>
                <w:tab w:val="clear" w:pos="2835"/>
                <w:tab w:val="clear" w:pos="3544"/>
                <w:tab w:val="clear" w:pos="4253"/>
                <w:tab w:val="clear" w:pos="4961"/>
                <w:tab w:val="clear" w:pos="5670"/>
                <w:tab w:val="clear" w:pos="8363"/>
              </w:tabs>
              <w:spacing w:before="120" w:after="120" w:line="240" w:lineRule="auto"/>
              <w:jc w:val="center"/>
              <w:rPr>
                <w:rFonts w:ascii="Times New Roman" w:hAnsi="Times New Roman"/>
                <w:kern w:val="0"/>
                <w:sz w:val="24"/>
                <w:szCs w:val="24"/>
                <w:lang w:eastAsia="en-GB"/>
              </w:rPr>
            </w:pPr>
          </w:p>
        </w:tc>
      </w:tr>
    </w:tbl>
    <w:p w14:paraId="59627560" w14:textId="77777777" w:rsidR="00564578" w:rsidRDefault="00564578" w:rsidP="00A24C6F">
      <w:pPr>
        <w:pStyle w:val="BodyText"/>
        <w:rPr>
          <w:rFonts w:ascii="Times New Roman" w:hAnsi="Times New Roman"/>
          <w:sz w:val="24"/>
          <w:szCs w:val="24"/>
        </w:rPr>
      </w:pPr>
    </w:p>
    <w:p w14:paraId="5620F897" w14:textId="3E118EA6" w:rsidR="001C0291" w:rsidRPr="003961DA" w:rsidRDefault="001C0291" w:rsidP="001C0291">
      <w:pPr>
        <w:tabs>
          <w:tab w:val="clear" w:pos="1418"/>
          <w:tab w:val="left" w:pos="1442"/>
          <w:tab w:val="left" w:pos="2880"/>
        </w:tabs>
        <w:rPr>
          <w:rFonts w:ascii="Times New Roman" w:hAnsi="Times New Roman"/>
          <w:b/>
          <w:sz w:val="24"/>
          <w:szCs w:val="24"/>
          <w:u w:val="single"/>
        </w:rPr>
      </w:pPr>
      <w:r>
        <w:rPr>
          <w:rFonts w:ascii="Times New Roman" w:hAnsi="Times New Roman"/>
          <w:b/>
          <w:sz w:val="24"/>
          <w:szCs w:val="24"/>
          <w:u w:val="single"/>
        </w:rPr>
        <w:t xml:space="preserve">(Please fill the </w:t>
      </w:r>
      <w:r w:rsidR="00775D05">
        <w:rPr>
          <w:rFonts w:ascii="Times New Roman" w:hAnsi="Times New Roman"/>
          <w:b/>
          <w:sz w:val="24"/>
          <w:szCs w:val="24"/>
          <w:u w:val="single"/>
        </w:rPr>
        <w:t>table below and attached list of</w:t>
      </w:r>
      <w:r>
        <w:rPr>
          <w:rFonts w:ascii="Times New Roman" w:hAnsi="Times New Roman"/>
          <w:b/>
          <w:sz w:val="24"/>
          <w:szCs w:val="24"/>
          <w:u w:val="single"/>
        </w:rPr>
        <w:t xml:space="preserve"> proposed phone(s) and Price/Cost</w:t>
      </w:r>
      <w:r w:rsidRPr="003961DA">
        <w:rPr>
          <w:rFonts w:ascii="Times New Roman" w:hAnsi="Times New Roman"/>
          <w:b/>
          <w:sz w:val="24"/>
          <w:szCs w:val="24"/>
          <w:u w:val="single"/>
        </w:rPr>
        <w:t>)</w:t>
      </w:r>
    </w:p>
    <w:p w14:paraId="48B0AE1A" w14:textId="6A2CEFE1" w:rsidR="00860B4C" w:rsidRPr="003961DA" w:rsidRDefault="00860B4C" w:rsidP="00860B4C">
      <w:pPr>
        <w:numPr>
          <w:ilvl w:val="0"/>
          <w:numId w:val="49"/>
        </w:numPr>
        <w:tabs>
          <w:tab w:val="left" w:pos="2880"/>
        </w:tabs>
        <w:spacing w:after="0"/>
        <w:rPr>
          <w:rFonts w:ascii="Times New Roman" w:hAnsi="Times New Roman"/>
          <w:sz w:val="24"/>
          <w:szCs w:val="24"/>
        </w:rPr>
      </w:pPr>
      <w:r w:rsidRPr="003961DA">
        <w:rPr>
          <w:rFonts w:ascii="Times New Roman" w:hAnsi="Times New Roman"/>
          <w:sz w:val="24"/>
          <w:szCs w:val="24"/>
        </w:rPr>
        <w:t xml:space="preserve">Please indicate here the </w:t>
      </w:r>
      <w:r>
        <w:rPr>
          <w:rFonts w:ascii="Times New Roman" w:hAnsi="Times New Roman"/>
          <w:sz w:val="24"/>
          <w:szCs w:val="24"/>
        </w:rPr>
        <w:t>types/models of phones and cost</w:t>
      </w:r>
      <w:r w:rsidRPr="003961DA">
        <w:rPr>
          <w:rFonts w:ascii="Times New Roman" w:hAnsi="Times New Roman"/>
          <w:sz w:val="24"/>
          <w:szCs w:val="24"/>
        </w:rPr>
        <w:t xml:space="preserve"> you are proposing to Save the Children as part of this contract, in Naira currency. </w:t>
      </w:r>
    </w:p>
    <w:p w14:paraId="3D13F882" w14:textId="77777777" w:rsidR="00860B4C" w:rsidRDefault="00860B4C" w:rsidP="00860B4C">
      <w:pPr>
        <w:tabs>
          <w:tab w:val="left" w:pos="2880"/>
        </w:tabs>
        <w:spacing w:after="0"/>
        <w:rPr>
          <w:rFonts w:ascii="Times New Roman" w:hAnsi="Times New Roman"/>
          <w:sz w:val="24"/>
          <w:szCs w:val="24"/>
        </w:rPr>
      </w:pPr>
      <w:r w:rsidRPr="003961DA">
        <w:rPr>
          <w:rFonts w:ascii="Times New Roman" w:hAnsi="Times New Roman"/>
          <w:sz w:val="24"/>
          <w:szCs w:val="24"/>
        </w:rPr>
        <w:t xml:space="preserve">Price matrix for Bidders Response </w:t>
      </w:r>
    </w:p>
    <w:p w14:paraId="7AC5C26E" w14:textId="77777777" w:rsidR="00860B4C" w:rsidRPr="003961DA" w:rsidRDefault="00860B4C" w:rsidP="00860B4C">
      <w:pPr>
        <w:tabs>
          <w:tab w:val="left" w:pos="2880"/>
        </w:tabs>
        <w:spacing w:after="0"/>
        <w:rPr>
          <w:rFonts w:ascii="Times New Roman" w:hAnsi="Times New Roman"/>
          <w:sz w:val="24"/>
          <w:szCs w:val="24"/>
        </w:rPr>
      </w:pPr>
    </w:p>
    <w:p w14:paraId="55FD7174" w14:textId="7819FEE9" w:rsidR="001243AD" w:rsidRPr="00447B61" w:rsidRDefault="001243AD" w:rsidP="00A24C6F">
      <w:pPr>
        <w:pStyle w:val="BodyTex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640"/>
        <w:gridCol w:w="3830"/>
      </w:tblGrid>
      <w:tr w:rsidR="001243AD" w:rsidRPr="00447B61" w14:paraId="53B71CED" w14:textId="77777777" w:rsidTr="008F1131">
        <w:tc>
          <w:tcPr>
            <w:tcW w:w="558" w:type="dxa"/>
            <w:shd w:val="clear" w:color="auto" w:fill="auto"/>
          </w:tcPr>
          <w:p w14:paraId="76F65F4E"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S/N</w:t>
            </w:r>
          </w:p>
        </w:tc>
        <w:tc>
          <w:tcPr>
            <w:tcW w:w="4770" w:type="dxa"/>
            <w:shd w:val="clear" w:color="auto" w:fill="auto"/>
          </w:tcPr>
          <w:p w14:paraId="64B33050" w14:textId="63C3BC5B" w:rsidR="001243AD" w:rsidRPr="00447B61" w:rsidRDefault="00860B4C" w:rsidP="00A24C6F">
            <w:pPr>
              <w:pStyle w:val="BodyText"/>
              <w:rPr>
                <w:rFonts w:ascii="Times New Roman" w:hAnsi="Times New Roman"/>
                <w:sz w:val="24"/>
                <w:szCs w:val="24"/>
              </w:rPr>
            </w:pPr>
            <w:r>
              <w:rPr>
                <w:rFonts w:ascii="Times New Roman" w:hAnsi="Times New Roman"/>
                <w:sz w:val="24"/>
                <w:szCs w:val="24"/>
              </w:rPr>
              <w:t>Types/Model/Kind of phone(s)</w:t>
            </w:r>
          </w:p>
        </w:tc>
        <w:tc>
          <w:tcPr>
            <w:tcW w:w="3958" w:type="dxa"/>
            <w:shd w:val="clear" w:color="auto" w:fill="auto"/>
          </w:tcPr>
          <w:p w14:paraId="49516C5E" w14:textId="14C1ED7A" w:rsidR="001243AD" w:rsidRPr="00447B61" w:rsidRDefault="00860B4C" w:rsidP="00A24C6F">
            <w:pPr>
              <w:pStyle w:val="BodyText"/>
              <w:rPr>
                <w:rFonts w:ascii="Times New Roman" w:hAnsi="Times New Roman"/>
                <w:sz w:val="24"/>
                <w:szCs w:val="24"/>
              </w:rPr>
            </w:pPr>
            <w:r>
              <w:rPr>
                <w:rFonts w:ascii="Times New Roman" w:hAnsi="Times New Roman"/>
                <w:sz w:val="24"/>
                <w:szCs w:val="24"/>
              </w:rPr>
              <w:t>Applicable Cost (Amount)</w:t>
            </w:r>
          </w:p>
        </w:tc>
      </w:tr>
      <w:tr w:rsidR="001243AD" w:rsidRPr="00447B61" w14:paraId="2D68EA28" w14:textId="77777777" w:rsidTr="008F1131">
        <w:tc>
          <w:tcPr>
            <w:tcW w:w="558" w:type="dxa"/>
            <w:shd w:val="clear" w:color="auto" w:fill="auto"/>
          </w:tcPr>
          <w:p w14:paraId="32DD9494"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1</w:t>
            </w:r>
          </w:p>
        </w:tc>
        <w:tc>
          <w:tcPr>
            <w:tcW w:w="4770" w:type="dxa"/>
            <w:shd w:val="clear" w:color="auto" w:fill="auto"/>
          </w:tcPr>
          <w:p w14:paraId="7999BB7E" w14:textId="5AB06DF4" w:rsidR="001243AD" w:rsidRPr="00447B61" w:rsidRDefault="001243AD" w:rsidP="00564578">
            <w:pPr>
              <w:pStyle w:val="BodyText"/>
              <w:rPr>
                <w:rFonts w:ascii="Times New Roman" w:hAnsi="Times New Roman"/>
                <w:sz w:val="24"/>
                <w:szCs w:val="24"/>
              </w:rPr>
            </w:pPr>
          </w:p>
        </w:tc>
        <w:tc>
          <w:tcPr>
            <w:tcW w:w="3958" w:type="dxa"/>
            <w:shd w:val="clear" w:color="auto" w:fill="auto"/>
          </w:tcPr>
          <w:p w14:paraId="19BAC6CA" w14:textId="77777777" w:rsidR="001243AD" w:rsidRPr="00447B61" w:rsidRDefault="001243AD" w:rsidP="00564578">
            <w:pPr>
              <w:pStyle w:val="BodyText"/>
              <w:rPr>
                <w:rFonts w:ascii="Times New Roman" w:hAnsi="Times New Roman"/>
                <w:sz w:val="24"/>
                <w:szCs w:val="24"/>
              </w:rPr>
            </w:pPr>
          </w:p>
        </w:tc>
      </w:tr>
      <w:tr w:rsidR="001243AD" w:rsidRPr="00447B61" w14:paraId="7500508A" w14:textId="77777777" w:rsidTr="008F1131">
        <w:tc>
          <w:tcPr>
            <w:tcW w:w="558" w:type="dxa"/>
            <w:shd w:val="clear" w:color="auto" w:fill="auto"/>
          </w:tcPr>
          <w:p w14:paraId="2CEBD1E8"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2</w:t>
            </w:r>
          </w:p>
        </w:tc>
        <w:tc>
          <w:tcPr>
            <w:tcW w:w="4770" w:type="dxa"/>
            <w:shd w:val="clear" w:color="auto" w:fill="auto"/>
          </w:tcPr>
          <w:p w14:paraId="6DE06ECB" w14:textId="3D771251" w:rsidR="001243AD" w:rsidRPr="00447B61" w:rsidRDefault="001243AD" w:rsidP="00A24C6F">
            <w:pPr>
              <w:pStyle w:val="BodyText"/>
              <w:rPr>
                <w:rFonts w:ascii="Times New Roman" w:hAnsi="Times New Roman"/>
                <w:sz w:val="24"/>
                <w:szCs w:val="24"/>
              </w:rPr>
            </w:pPr>
          </w:p>
        </w:tc>
        <w:tc>
          <w:tcPr>
            <w:tcW w:w="3958" w:type="dxa"/>
            <w:shd w:val="clear" w:color="auto" w:fill="auto"/>
          </w:tcPr>
          <w:p w14:paraId="560766D1" w14:textId="77777777" w:rsidR="001243AD" w:rsidRPr="00447B61" w:rsidRDefault="001243AD" w:rsidP="00A24C6F">
            <w:pPr>
              <w:pStyle w:val="BodyText"/>
              <w:rPr>
                <w:rFonts w:ascii="Times New Roman" w:hAnsi="Times New Roman"/>
                <w:sz w:val="24"/>
                <w:szCs w:val="24"/>
              </w:rPr>
            </w:pPr>
          </w:p>
        </w:tc>
      </w:tr>
      <w:tr w:rsidR="001243AD" w:rsidRPr="00447B61" w14:paraId="72CDE7AB" w14:textId="77777777" w:rsidTr="008F1131">
        <w:tc>
          <w:tcPr>
            <w:tcW w:w="558" w:type="dxa"/>
            <w:shd w:val="clear" w:color="auto" w:fill="auto"/>
          </w:tcPr>
          <w:p w14:paraId="281EBE90"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3</w:t>
            </w:r>
          </w:p>
        </w:tc>
        <w:tc>
          <w:tcPr>
            <w:tcW w:w="4770" w:type="dxa"/>
            <w:shd w:val="clear" w:color="auto" w:fill="auto"/>
          </w:tcPr>
          <w:p w14:paraId="3E815AAD" w14:textId="1C067DC0" w:rsidR="001243AD" w:rsidRPr="00447B61" w:rsidRDefault="001243AD" w:rsidP="00A24C6F">
            <w:pPr>
              <w:pStyle w:val="BodyText"/>
              <w:rPr>
                <w:rFonts w:ascii="Times New Roman" w:hAnsi="Times New Roman"/>
                <w:sz w:val="24"/>
                <w:szCs w:val="24"/>
              </w:rPr>
            </w:pPr>
          </w:p>
        </w:tc>
        <w:tc>
          <w:tcPr>
            <w:tcW w:w="3958" w:type="dxa"/>
            <w:shd w:val="clear" w:color="auto" w:fill="auto"/>
          </w:tcPr>
          <w:p w14:paraId="038079D1" w14:textId="77777777" w:rsidR="001243AD" w:rsidRPr="00447B61" w:rsidRDefault="001243AD" w:rsidP="00A24C6F">
            <w:pPr>
              <w:pStyle w:val="BodyText"/>
              <w:rPr>
                <w:rFonts w:ascii="Times New Roman" w:hAnsi="Times New Roman"/>
                <w:sz w:val="24"/>
                <w:szCs w:val="24"/>
              </w:rPr>
            </w:pPr>
          </w:p>
        </w:tc>
      </w:tr>
      <w:tr w:rsidR="001243AD" w:rsidRPr="00447B61" w14:paraId="698ADB89" w14:textId="77777777" w:rsidTr="008F1131">
        <w:tc>
          <w:tcPr>
            <w:tcW w:w="558" w:type="dxa"/>
            <w:shd w:val="clear" w:color="auto" w:fill="auto"/>
          </w:tcPr>
          <w:p w14:paraId="603D736B"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4</w:t>
            </w:r>
          </w:p>
        </w:tc>
        <w:tc>
          <w:tcPr>
            <w:tcW w:w="4770" w:type="dxa"/>
            <w:shd w:val="clear" w:color="auto" w:fill="auto"/>
          </w:tcPr>
          <w:p w14:paraId="3081CA15" w14:textId="4012FDCD" w:rsidR="001243AD" w:rsidRPr="00447B61" w:rsidRDefault="001243AD" w:rsidP="00A24C6F">
            <w:pPr>
              <w:pStyle w:val="BodyText"/>
              <w:rPr>
                <w:rFonts w:ascii="Times New Roman" w:hAnsi="Times New Roman"/>
                <w:sz w:val="24"/>
                <w:szCs w:val="24"/>
              </w:rPr>
            </w:pPr>
          </w:p>
        </w:tc>
        <w:tc>
          <w:tcPr>
            <w:tcW w:w="3958" w:type="dxa"/>
            <w:shd w:val="clear" w:color="auto" w:fill="auto"/>
          </w:tcPr>
          <w:p w14:paraId="7E3244EB" w14:textId="77777777" w:rsidR="001243AD" w:rsidRPr="00447B61" w:rsidRDefault="001243AD" w:rsidP="00A24C6F">
            <w:pPr>
              <w:pStyle w:val="BodyText"/>
              <w:rPr>
                <w:rFonts w:ascii="Times New Roman" w:hAnsi="Times New Roman"/>
                <w:sz w:val="24"/>
                <w:szCs w:val="24"/>
              </w:rPr>
            </w:pPr>
          </w:p>
        </w:tc>
      </w:tr>
      <w:tr w:rsidR="001243AD" w:rsidRPr="00447B61" w14:paraId="2C3F0DF3" w14:textId="77777777" w:rsidTr="008F1131">
        <w:tc>
          <w:tcPr>
            <w:tcW w:w="558" w:type="dxa"/>
            <w:shd w:val="clear" w:color="auto" w:fill="auto"/>
          </w:tcPr>
          <w:p w14:paraId="0F1513D4"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5</w:t>
            </w:r>
          </w:p>
        </w:tc>
        <w:tc>
          <w:tcPr>
            <w:tcW w:w="4770" w:type="dxa"/>
            <w:shd w:val="clear" w:color="auto" w:fill="auto"/>
          </w:tcPr>
          <w:p w14:paraId="36A66590" w14:textId="339F6D27" w:rsidR="001243AD" w:rsidRPr="00447B61" w:rsidRDefault="001243AD" w:rsidP="00A24C6F">
            <w:pPr>
              <w:pStyle w:val="BodyText"/>
              <w:rPr>
                <w:rFonts w:ascii="Times New Roman" w:hAnsi="Times New Roman"/>
                <w:sz w:val="24"/>
                <w:szCs w:val="24"/>
              </w:rPr>
            </w:pPr>
          </w:p>
        </w:tc>
        <w:tc>
          <w:tcPr>
            <w:tcW w:w="3958" w:type="dxa"/>
            <w:shd w:val="clear" w:color="auto" w:fill="auto"/>
          </w:tcPr>
          <w:p w14:paraId="28930BF9" w14:textId="77777777" w:rsidR="001243AD" w:rsidRPr="00447B61" w:rsidRDefault="001243AD" w:rsidP="00A24C6F">
            <w:pPr>
              <w:pStyle w:val="BodyText"/>
              <w:rPr>
                <w:rFonts w:ascii="Times New Roman" w:hAnsi="Times New Roman"/>
                <w:sz w:val="24"/>
                <w:szCs w:val="24"/>
              </w:rPr>
            </w:pPr>
          </w:p>
        </w:tc>
      </w:tr>
      <w:tr w:rsidR="001243AD" w:rsidRPr="00447B61" w14:paraId="25AF8810" w14:textId="77777777" w:rsidTr="008F1131">
        <w:tc>
          <w:tcPr>
            <w:tcW w:w="558" w:type="dxa"/>
            <w:shd w:val="clear" w:color="auto" w:fill="auto"/>
          </w:tcPr>
          <w:p w14:paraId="0A06E97D"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6</w:t>
            </w:r>
          </w:p>
        </w:tc>
        <w:tc>
          <w:tcPr>
            <w:tcW w:w="4770" w:type="dxa"/>
            <w:shd w:val="clear" w:color="auto" w:fill="auto"/>
          </w:tcPr>
          <w:p w14:paraId="46381B74" w14:textId="062B362E" w:rsidR="001243AD" w:rsidRPr="00447B61" w:rsidRDefault="001243AD" w:rsidP="00A24C6F">
            <w:pPr>
              <w:pStyle w:val="BodyText"/>
              <w:rPr>
                <w:rFonts w:ascii="Times New Roman" w:hAnsi="Times New Roman"/>
                <w:sz w:val="24"/>
                <w:szCs w:val="24"/>
              </w:rPr>
            </w:pPr>
          </w:p>
        </w:tc>
        <w:tc>
          <w:tcPr>
            <w:tcW w:w="3958" w:type="dxa"/>
            <w:shd w:val="clear" w:color="auto" w:fill="auto"/>
          </w:tcPr>
          <w:p w14:paraId="71821012" w14:textId="77777777" w:rsidR="001243AD" w:rsidRPr="00447B61" w:rsidRDefault="001243AD" w:rsidP="00A24C6F">
            <w:pPr>
              <w:pStyle w:val="BodyText"/>
              <w:rPr>
                <w:rFonts w:ascii="Times New Roman" w:hAnsi="Times New Roman"/>
                <w:sz w:val="24"/>
                <w:szCs w:val="24"/>
              </w:rPr>
            </w:pPr>
          </w:p>
        </w:tc>
      </w:tr>
      <w:tr w:rsidR="001243AD" w:rsidRPr="00447B61" w14:paraId="662CD96B" w14:textId="77777777" w:rsidTr="008F1131">
        <w:tc>
          <w:tcPr>
            <w:tcW w:w="558" w:type="dxa"/>
            <w:shd w:val="clear" w:color="auto" w:fill="auto"/>
          </w:tcPr>
          <w:p w14:paraId="5A039BA9" w14:textId="77777777" w:rsidR="001243AD" w:rsidRPr="00447B61" w:rsidRDefault="001243AD" w:rsidP="00A24C6F">
            <w:pPr>
              <w:pStyle w:val="BodyText"/>
              <w:rPr>
                <w:rFonts w:ascii="Times New Roman" w:hAnsi="Times New Roman"/>
                <w:sz w:val="24"/>
                <w:szCs w:val="24"/>
              </w:rPr>
            </w:pPr>
            <w:r w:rsidRPr="00447B61">
              <w:rPr>
                <w:rFonts w:ascii="Times New Roman" w:hAnsi="Times New Roman"/>
                <w:sz w:val="24"/>
                <w:szCs w:val="24"/>
              </w:rPr>
              <w:t>7</w:t>
            </w:r>
          </w:p>
        </w:tc>
        <w:tc>
          <w:tcPr>
            <w:tcW w:w="4770" w:type="dxa"/>
            <w:shd w:val="clear" w:color="auto" w:fill="auto"/>
          </w:tcPr>
          <w:p w14:paraId="57779808" w14:textId="42CA415A" w:rsidR="001243AD" w:rsidRPr="00447B61" w:rsidRDefault="001243AD" w:rsidP="00A24C6F">
            <w:pPr>
              <w:pStyle w:val="BodyText"/>
              <w:rPr>
                <w:rFonts w:ascii="Times New Roman" w:hAnsi="Times New Roman"/>
                <w:sz w:val="24"/>
                <w:szCs w:val="24"/>
              </w:rPr>
            </w:pPr>
          </w:p>
        </w:tc>
        <w:tc>
          <w:tcPr>
            <w:tcW w:w="3958" w:type="dxa"/>
            <w:shd w:val="clear" w:color="auto" w:fill="auto"/>
          </w:tcPr>
          <w:p w14:paraId="22104B7E" w14:textId="77777777" w:rsidR="001243AD" w:rsidRPr="00447B61" w:rsidRDefault="001243AD" w:rsidP="00A24C6F">
            <w:pPr>
              <w:pStyle w:val="BodyText"/>
              <w:rPr>
                <w:rFonts w:ascii="Times New Roman" w:hAnsi="Times New Roman"/>
                <w:sz w:val="24"/>
                <w:szCs w:val="24"/>
              </w:rPr>
            </w:pPr>
          </w:p>
        </w:tc>
      </w:tr>
      <w:tr w:rsidR="00564578" w:rsidRPr="00447B61" w14:paraId="05AD637D" w14:textId="77777777" w:rsidTr="008F1131">
        <w:tc>
          <w:tcPr>
            <w:tcW w:w="558" w:type="dxa"/>
            <w:shd w:val="clear" w:color="auto" w:fill="auto"/>
          </w:tcPr>
          <w:p w14:paraId="619DC3FF" w14:textId="77777777" w:rsidR="00564578" w:rsidRPr="00447B61" w:rsidRDefault="00564578" w:rsidP="00A24C6F">
            <w:pPr>
              <w:pStyle w:val="BodyText"/>
              <w:rPr>
                <w:rFonts w:ascii="Times New Roman" w:hAnsi="Times New Roman"/>
                <w:sz w:val="24"/>
                <w:szCs w:val="24"/>
              </w:rPr>
            </w:pPr>
            <w:r w:rsidRPr="00447B61">
              <w:rPr>
                <w:rFonts w:ascii="Times New Roman" w:hAnsi="Times New Roman"/>
                <w:sz w:val="24"/>
                <w:szCs w:val="24"/>
              </w:rPr>
              <w:t>8</w:t>
            </w:r>
          </w:p>
        </w:tc>
        <w:tc>
          <w:tcPr>
            <w:tcW w:w="4770" w:type="dxa"/>
            <w:shd w:val="clear" w:color="auto" w:fill="auto"/>
          </w:tcPr>
          <w:p w14:paraId="7C74FD94" w14:textId="6439EDD7" w:rsidR="00564578" w:rsidRPr="00447B61" w:rsidRDefault="00564578" w:rsidP="00A24C6F">
            <w:pPr>
              <w:pStyle w:val="BodyText"/>
              <w:rPr>
                <w:rFonts w:ascii="Times New Roman" w:hAnsi="Times New Roman"/>
                <w:sz w:val="24"/>
                <w:szCs w:val="24"/>
              </w:rPr>
            </w:pPr>
          </w:p>
        </w:tc>
        <w:tc>
          <w:tcPr>
            <w:tcW w:w="3958" w:type="dxa"/>
            <w:shd w:val="clear" w:color="auto" w:fill="auto"/>
          </w:tcPr>
          <w:p w14:paraId="2F30FED8" w14:textId="77777777" w:rsidR="00564578" w:rsidRPr="00447B61" w:rsidRDefault="00564578" w:rsidP="00A24C6F">
            <w:pPr>
              <w:pStyle w:val="BodyText"/>
              <w:rPr>
                <w:rFonts w:ascii="Times New Roman" w:hAnsi="Times New Roman"/>
                <w:sz w:val="24"/>
                <w:szCs w:val="24"/>
              </w:rPr>
            </w:pPr>
          </w:p>
        </w:tc>
      </w:tr>
      <w:tr w:rsidR="00564578" w:rsidRPr="00447B61" w14:paraId="253D083F" w14:textId="77777777" w:rsidTr="008F1131">
        <w:tc>
          <w:tcPr>
            <w:tcW w:w="558" w:type="dxa"/>
            <w:shd w:val="clear" w:color="auto" w:fill="auto"/>
          </w:tcPr>
          <w:p w14:paraId="67CE5CAB" w14:textId="77777777" w:rsidR="00564578" w:rsidRPr="00447B61" w:rsidRDefault="00564578" w:rsidP="00A24C6F">
            <w:pPr>
              <w:pStyle w:val="BodyText"/>
              <w:rPr>
                <w:rFonts w:ascii="Times New Roman" w:hAnsi="Times New Roman"/>
                <w:sz w:val="24"/>
                <w:szCs w:val="24"/>
              </w:rPr>
            </w:pPr>
            <w:r w:rsidRPr="00447B61">
              <w:rPr>
                <w:rFonts w:ascii="Times New Roman" w:hAnsi="Times New Roman"/>
                <w:sz w:val="24"/>
                <w:szCs w:val="24"/>
              </w:rPr>
              <w:t>9</w:t>
            </w:r>
          </w:p>
        </w:tc>
        <w:tc>
          <w:tcPr>
            <w:tcW w:w="4770" w:type="dxa"/>
            <w:shd w:val="clear" w:color="auto" w:fill="auto"/>
          </w:tcPr>
          <w:p w14:paraId="72C5F70A" w14:textId="1D662A46" w:rsidR="00564578" w:rsidRPr="00447B61" w:rsidRDefault="00564578" w:rsidP="00A24C6F">
            <w:pPr>
              <w:pStyle w:val="BodyText"/>
              <w:rPr>
                <w:rFonts w:ascii="Times New Roman" w:hAnsi="Times New Roman"/>
                <w:sz w:val="24"/>
                <w:szCs w:val="24"/>
              </w:rPr>
            </w:pPr>
          </w:p>
        </w:tc>
        <w:tc>
          <w:tcPr>
            <w:tcW w:w="3958" w:type="dxa"/>
            <w:shd w:val="clear" w:color="auto" w:fill="auto"/>
          </w:tcPr>
          <w:p w14:paraId="2FA3428E" w14:textId="77777777" w:rsidR="00564578" w:rsidRPr="00447B61" w:rsidRDefault="00564578" w:rsidP="00A24C6F">
            <w:pPr>
              <w:pStyle w:val="BodyText"/>
              <w:rPr>
                <w:rFonts w:ascii="Times New Roman" w:hAnsi="Times New Roman"/>
                <w:sz w:val="24"/>
                <w:szCs w:val="24"/>
              </w:rPr>
            </w:pPr>
          </w:p>
        </w:tc>
      </w:tr>
      <w:tr w:rsidR="00564578" w:rsidRPr="00447B61" w14:paraId="58892F39" w14:textId="77777777" w:rsidTr="008F1131">
        <w:tc>
          <w:tcPr>
            <w:tcW w:w="558" w:type="dxa"/>
            <w:shd w:val="clear" w:color="auto" w:fill="auto"/>
          </w:tcPr>
          <w:p w14:paraId="31721761" w14:textId="77777777" w:rsidR="00564578" w:rsidRPr="00447B61" w:rsidRDefault="00564578" w:rsidP="00A24C6F">
            <w:pPr>
              <w:pStyle w:val="BodyText"/>
              <w:rPr>
                <w:rFonts w:ascii="Times New Roman" w:hAnsi="Times New Roman"/>
                <w:sz w:val="24"/>
                <w:szCs w:val="24"/>
              </w:rPr>
            </w:pPr>
            <w:r w:rsidRPr="00447B61">
              <w:rPr>
                <w:rFonts w:ascii="Times New Roman" w:hAnsi="Times New Roman"/>
                <w:sz w:val="24"/>
                <w:szCs w:val="24"/>
              </w:rPr>
              <w:t>10</w:t>
            </w:r>
          </w:p>
        </w:tc>
        <w:tc>
          <w:tcPr>
            <w:tcW w:w="4770" w:type="dxa"/>
            <w:shd w:val="clear" w:color="auto" w:fill="auto"/>
          </w:tcPr>
          <w:p w14:paraId="00F7AA73" w14:textId="737078BF" w:rsidR="00564578" w:rsidRPr="00447B61" w:rsidRDefault="00564578" w:rsidP="00A24C6F">
            <w:pPr>
              <w:pStyle w:val="BodyText"/>
              <w:rPr>
                <w:rFonts w:ascii="Times New Roman" w:hAnsi="Times New Roman"/>
                <w:sz w:val="24"/>
                <w:szCs w:val="24"/>
              </w:rPr>
            </w:pPr>
          </w:p>
        </w:tc>
        <w:tc>
          <w:tcPr>
            <w:tcW w:w="3958" w:type="dxa"/>
            <w:shd w:val="clear" w:color="auto" w:fill="auto"/>
          </w:tcPr>
          <w:p w14:paraId="3852B8D2" w14:textId="77777777" w:rsidR="00564578" w:rsidRPr="00447B61" w:rsidRDefault="00564578" w:rsidP="00A24C6F">
            <w:pPr>
              <w:pStyle w:val="BodyText"/>
              <w:rPr>
                <w:rFonts w:ascii="Times New Roman" w:hAnsi="Times New Roman"/>
                <w:sz w:val="24"/>
                <w:szCs w:val="24"/>
              </w:rPr>
            </w:pPr>
          </w:p>
        </w:tc>
      </w:tr>
    </w:tbl>
    <w:p w14:paraId="21E58855" w14:textId="77777777" w:rsidR="00564578" w:rsidRPr="00447B61" w:rsidRDefault="000F2224" w:rsidP="00312D53">
      <w:pPr>
        <w:pStyle w:val="BodyText"/>
        <w:tabs>
          <w:tab w:val="clear" w:pos="709"/>
          <w:tab w:val="clear" w:pos="1418"/>
          <w:tab w:val="clear" w:pos="2126"/>
          <w:tab w:val="clear" w:pos="2835"/>
          <w:tab w:val="clear" w:pos="3544"/>
          <w:tab w:val="clear" w:pos="4253"/>
          <w:tab w:val="clear" w:pos="4961"/>
          <w:tab w:val="clear" w:pos="5670"/>
          <w:tab w:val="clear" w:pos="8363"/>
        </w:tabs>
        <w:rPr>
          <w:rFonts w:ascii="Times New Roman" w:hAnsi="Times New Roman"/>
          <w:sz w:val="24"/>
          <w:szCs w:val="24"/>
        </w:rPr>
      </w:pPr>
      <w:r w:rsidRPr="00447B61">
        <w:rPr>
          <w:rFonts w:ascii="Times New Roman" w:hAnsi="Times New Roman"/>
          <w:sz w:val="24"/>
          <w:szCs w:val="24"/>
        </w:rPr>
        <w:br/>
      </w:r>
    </w:p>
    <w:p w14:paraId="07457191" w14:textId="77777777" w:rsidR="00820288" w:rsidRPr="00447B61" w:rsidRDefault="00820288" w:rsidP="00312D53">
      <w:pPr>
        <w:pStyle w:val="BodyText"/>
        <w:tabs>
          <w:tab w:val="clear" w:pos="709"/>
          <w:tab w:val="clear" w:pos="1418"/>
          <w:tab w:val="clear" w:pos="2126"/>
          <w:tab w:val="clear" w:pos="2835"/>
          <w:tab w:val="clear" w:pos="3544"/>
          <w:tab w:val="clear" w:pos="4253"/>
          <w:tab w:val="clear" w:pos="4961"/>
          <w:tab w:val="clear" w:pos="5670"/>
          <w:tab w:val="clear" w:pos="8363"/>
        </w:tabs>
        <w:rPr>
          <w:rFonts w:ascii="Times New Roman" w:hAnsi="Times New Roman"/>
          <w:sz w:val="24"/>
          <w:szCs w:val="24"/>
        </w:rPr>
      </w:pPr>
    </w:p>
    <w:p w14:paraId="3A3525DE" w14:textId="77777777" w:rsidR="002967DC" w:rsidRDefault="002967DC" w:rsidP="00A24C6F">
      <w:pPr>
        <w:jc w:val="center"/>
        <w:rPr>
          <w:rFonts w:ascii="Times New Roman" w:hAnsi="Times New Roman"/>
          <w:b/>
          <w:sz w:val="24"/>
          <w:szCs w:val="24"/>
        </w:rPr>
      </w:pPr>
    </w:p>
    <w:p w14:paraId="49ED8BA7" w14:textId="77777777" w:rsidR="001C0291" w:rsidRDefault="001C0291" w:rsidP="00A24C6F">
      <w:pPr>
        <w:jc w:val="center"/>
        <w:rPr>
          <w:rFonts w:ascii="Times New Roman" w:hAnsi="Times New Roman"/>
          <w:b/>
          <w:sz w:val="24"/>
          <w:szCs w:val="24"/>
        </w:rPr>
      </w:pPr>
    </w:p>
    <w:p w14:paraId="3913547E" w14:textId="77777777" w:rsidR="001C0291" w:rsidRDefault="001C0291" w:rsidP="00A24C6F">
      <w:pPr>
        <w:jc w:val="center"/>
        <w:rPr>
          <w:rFonts w:ascii="Times New Roman" w:hAnsi="Times New Roman"/>
          <w:b/>
          <w:sz w:val="24"/>
          <w:szCs w:val="24"/>
        </w:rPr>
      </w:pPr>
    </w:p>
    <w:p w14:paraId="359D42E9" w14:textId="77777777" w:rsidR="001C0291" w:rsidRDefault="001C0291" w:rsidP="00A24C6F">
      <w:pPr>
        <w:jc w:val="center"/>
        <w:rPr>
          <w:rFonts w:ascii="Times New Roman" w:hAnsi="Times New Roman"/>
          <w:b/>
          <w:sz w:val="24"/>
          <w:szCs w:val="24"/>
        </w:rPr>
      </w:pPr>
    </w:p>
    <w:p w14:paraId="7DABEA8F" w14:textId="77777777" w:rsidR="00A24C6F" w:rsidRPr="00447B61" w:rsidRDefault="00A24C6F" w:rsidP="00A24C6F">
      <w:pPr>
        <w:jc w:val="center"/>
        <w:rPr>
          <w:rFonts w:ascii="Times New Roman" w:hAnsi="Times New Roman"/>
          <w:b/>
          <w:sz w:val="24"/>
          <w:szCs w:val="24"/>
        </w:rPr>
      </w:pPr>
      <w:r w:rsidRPr="00447B61">
        <w:rPr>
          <w:rFonts w:ascii="Times New Roman" w:hAnsi="Times New Roman"/>
          <w:b/>
          <w:sz w:val="24"/>
          <w:szCs w:val="24"/>
        </w:rPr>
        <w:lastRenderedPageBreak/>
        <w:t>PART 2: CONDITIONS OF TENDERING</w:t>
      </w:r>
    </w:p>
    <w:p w14:paraId="47526D4E"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Definitions</w:t>
      </w:r>
    </w:p>
    <w:p w14:paraId="40381ED4" w14:textId="77777777" w:rsidR="00A24C6F" w:rsidRPr="00447B61" w:rsidRDefault="00A24C6F" w:rsidP="00A24C6F">
      <w:pPr>
        <w:spacing w:after="120"/>
        <w:ind w:left="709"/>
        <w:rPr>
          <w:rFonts w:ascii="Times New Roman" w:hAnsi="Times New Roman"/>
          <w:sz w:val="24"/>
          <w:szCs w:val="24"/>
        </w:rPr>
      </w:pPr>
      <w:r w:rsidRPr="00447B61">
        <w:rPr>
          <w:rFonts w:ascii="Times New Roman" w:hAnsi="Times New Roman"/>
          <w:sz w:val="24"/>
          <w:szCs w:val="24"/>
        </w:rPr>
        <w:t xml:space="preserve">In addition to the terms defined in the Cover Letter, in these Conditions, the following definitions apply: </w:t>
      </w:r>
    </w:p>
    <w:p w14:paraId="44038E85" w14:textId="77777777" w:rsidR="00A24C6F" w:rsidRPr="00447B61" w:rsidRDefault="00A24C6F" w:rsidP="00A24C6F">
      <w:pPr>
        <w:spacing w:after="120"/>
        <w:rPr>
          <w:rFonts w:ascii="Times New Roman" w:hAnsi="Times New Roman"/>
          <w:sz w:val="24"/>
          <w:szCs w:val="24"/>
        </w:rPr>
      </w:pPr>
      <w:r w:rsidRPr="00447B61">
        <w:rPr>
          <w:rFonts w:ascii="Times New Roman" w:hAnsi="Times New Roman"/>
          <w:sz w:val="24"/>
          <w:szCs w:val="24"/>
        </w:rPr>
        <w:tab/>
        <w:t>(a)</w:t>
      </w:r>
      <w:r w:rsidRPr="00447B61">
        <w:rPr>
          <w:rFonts w:ascii="Times New Roman" w:hAnsi="Times New Roman"/>
          <w:sz w:val="24"/>
          <w:szCs w:val="24"/>
        </w:rPr>
        <w:tab/>
      </w:r>
      <w:r w:rsidRPr="00447B61">
        <w:rPr>
          <w:rFonts w:ascii="Times New Roman" w:hAnsi="Times New Roman"/>
          <w:b/>
          <w:sz w:val="24"/>
          <w:szCs w:val="24"/>
        </w:rPr>
        <w:t>Award Criteria</w:t>
      </w:r>
      <w:r w:rsidRPr="00447B61">
        <w:rPr>
          <w:rFonts w:ascii="Times New Roman" w:hAnsi="Times New Roman"/>
          <w:sz w:val="24"/>
          <w:szCs w:val="24"/>
        </w:rPr>
        <w:t xml:space="preserve"> - the award criteria set out in the Invitation to Tender. </w:t>
      </w:r>
    </w:p>
    <w:p w14:paraId="577F668C" w14:textId="77777777" w:rsidR="00A24C6F" w:rsidRPr="00447B61" w:rsidRDefault="00A24C6F" w:rsidP="00A24C6F">
      <w:pPr>
        <w:spacing w:after="120"/>
        <w:rPr>
          <w:rFonts w:ascii="Times New Roman" w:hAnsi="Times New Roman"/>
          <w:sz w:val="24"/>
          <w:szCs w:val="24"/>
        </w:rPr>
      </w:pPr>
      <w:r w:rsidRPr="00447B61">
        <w:rPr>
          <w:rFonts w:ascii="Times New Roman" w:hAnsi="Times New Roman"/>
          <w:b/>
          <w:sz w:val="24"/>
          <w:szCs w:val="24"/>
        </w:rPr>
        <w:tab/>
      </w:r>
      <w:r w:rsidRPr="00447B61">
        <w:rPr>
          <w:rFonts w:ascii="Times New Roman" w:hAnsi="Times New Roman"/>
          <w:sz w:val="24"/>
          <w:szCs w:val="24"/>
        </w:rPr>
        <w:t>(b)</w:t>
      </w:r>
      <w:r w:rsidRPr="00447B61">
        <w:rPr>
          <w:rFonts w:ascii="Times New Roman" w:hAnsi="Times New Roman"/>
          <w:b/>
          <w:sz w:val="24"/>
          <w:szCs w:val="24"/>
        </w:rPr>
        <w:tab/>
        <w:t>Bidder</w:t>
      </w:r>
      <w:r w:rsidRPr="00447B61">
        <w:rPr>
          <w:rFonts w:ascii="Times New Roman" w:hAnsi="Times New Roman"/>
          <w:sz w:val="24"/>
          <w:szCs w:val="24"/>
        </w:rPr>
        <w:t xml:space="preserve"> - a person or organisation who bids for the tender.</w:t>
      </w:r>
    </w:p>
    <w:p w14:paraId="4D8DE7B8" w14:textId="77777777" w:rsidR="00A24C6F" w:rsidRPr="00447B61" w:rsidRDefault="00A24C6F" w:rsidP="00A24C6F">
      <w:pPr>
        <w:spacing w:after="120"/>
        <w:rPr>
          <w:rFonts w:ascii="Times New Roman" w:hAnsi="Times New Roman"/>
          <w:sz w:val="24"/>
          <w:szCs w:val="24"/>
        </w:rPr>
      </w:pPr>
      <w:r w:rsidRPr="00447B61">
        <w:rPr>
          <w:rFonts w:ascii="Times New Roman" w:hAnsi="Times New Roman"/>
          <w:b/>
          <w:sz w:val="24"/>
          <w:szCs w:val="24"/>
        </w:rPr>
        <w:tab/>
      </w:r>
      <w:r w:rsidRPr="00447B61">
        <w:rPr>
          <w:rFonts w:ascii="Times New Roman" w:hAnsi="Times New Roman"/>
          <w:sz w:val="24"/>
          <w:szCs w:val="24"/>
        </w:rPr>
        <w:t>(c)</w:t>
      </w:r>
      <w:r w:rsidRPr="00447B61">
        <w:rPr>
          <w:rFonts w:ascii="Times New Roman" w:hAnsi="Times New Roman"/>
          <w:sz w:val="24"/>
          <w:szCs w:val="24"/>
        </w:rPr>
        <w:tab/>
      </w:r>
      <w:r w:rsidRPr="00447B61">
        <w:rPr>
          <w:rFonts w:ascii="Times New Roman" w:hAnsi="Times New Roman"/>
          <w:b/>
          <w:sz w:val="24"/>
          <w:szCs w:val="24"/>
        </w:rPr>
        <w:t>Conditions</w:t>
      </w:r>
      <w:r w:rsidRPr="00447B61">
        <w:rPr>
          <w:rFonts w:ascii="Times New Roman" w:hAnsi="Times New Roman"/>
          <w:sz w:val="24"/>
          <w:szCs w:val="24"/>
        </w:rPr>
        <w:t xml:space="preserve"> - the conditions set out in this 'Conditions of Tendering 'document.</w:t>
      </w:r>
    </w:p>
    <w:p w14:paraId="57FF5609" w14:textId="77777777" w:rsidR="00A24C6F" w:rsidRPr="00447B61" w:rsidRDefault="00A24C6F" w:rsidP="00A24C6F">
      <w:pPr>
        <w:spacing w:after="120"/>
        <w:rPr>
          <w:rFonts w:ascii="Times New Roman" w:hAnsi="Times New Roman"/>
          <w:sz w:val="24"/>
          <w:szCs w:val="24"/>
        </w:rPr>
      </w:pPr>
      <w:r w:rsidRPr="00447B61">
        <w:rPr>
          <w:rFonts w:ascii="Times New Roman" w:hAnsi="Times New Roman"/>
          <w:sz w:val="24"/>
          <w:szCs w:val="24"/>
        </w:rPr>
        <w:tab/>
        <w:t>(d)</w:t>
      </w:r>
      <w:r w:rsidRPr="00447B61">
        <w:rPr>
          <w:rFonts w:ascii="Times New Roman" w:hAnsi="Times New Roman"/>
          <w:sz w:val="24"/>
          <w:szCs w:val="24"/>
        </w:rPr>
        <w:tab/>
      </w:r>
      <w:r w:rsidRPr="00447B61">
        <w:rPr>
          <w:rFonts w:ascii="Times New Roman" w:hAnsi="Times New Roman"/>
          <w:b/>
          <w:sz w:val="24"/>
          <w:szCs w:val="24"/>
        </w:rPr>
        <w:t>Cover Letter</w:t>
      </w:r>
      <w:r w:rsidRPr="00447B61">
        <w:rPr>
          <w:rFonts w:ascii="Times New Roman" w:hAnsi="Times New Roman"/>
          <w:sz w:val="24"/>
          <w:szCs w:val="24"/>
        </w:rPr>
        <w:t xml:space="preserve"> - the cover letter attached to the Tender Information Pack.</w:t>
      </w:r>
    </w:p>
    <w:p w14:paraId="79946917" w14:textId="77777777" w:rsidR="00A24C6F" w:rsidRPr="00447B61" w:rsidRDefault="00A24C6F" w:rsidP="00A24C6F">
      <w:pPr>
        <w:spacing w:after="120"/>
        <w:rPr>
          <w:rFonts w:ascii="Times New Roman" w:hAnsi="Times New Roman"/>
          <w:sz w:val="24"/>
          <w:szCs w:val="24"/>
        </w:rPr>
      </w:pPr>
      <w:r w:rsidRPr="00447B61">
        <w:rPr>
          <w:rFonts w:ascii="Times New Roman" w:hAnsi="Times New Roman"/>
          <w:sz w:val="24"/>
          <w:szCs w:val="24"/>
        </w:rPr>
        <w:tab/>
        <w:t>(e)</w:t>
      </w:r>
      <w:r w:rsidRPr="00447B61">
        <w:rPr>
          <w:rFonts w:ascii="Times New Roman" w:hAnsi="Times New Roman"/>
          <w:sz w:val="24"/>
          <w:szCs w:val="24"/>
        </w:rPr>
        <w:tab/>
      </w:r>
      <w:r w:rsidRPr="00447B61">
        <w:rPr>
          <w:rFonts w:ascii="Times New Roman" w:hAnsi="Times New Roman"/>
          <w:b/>
          <w:sz w:val="24"/>
          <w:szCs w:val="24"/>
        </w:rPr>
        <w:t xml:space="preserve">Goods and/or Services </w:t>
      </w:r>
      <w:r w:rsidRPr="00447B61">
        <w:rPr>
          <w:rFonts w:ascii="Times New Roman" w:hAnsi="Times New Roman"/>
          <w:sz w:val="24"/>
          <w:szCs w:val="24"/>
        </w:rPr>
        <w:t>- everything purchased by SCI under the contract.</w:t>
      </w:r>
    </w:p>
    <w:p w14:paraId="4D907EAE" w14:textId="77777777" w:rsidR="00A24C6F" w:rsidRPr="00447B61" w:rsidRDefault="00A24C6F" w:rsidP="00A24C6F">
      <w:pPr>
        <w:spacing w:after="120"/>
        <w:ind w:left="1411" w:hanging="1411"/>
        <w:rPr>
          <w:rFonts w:ascii="Times New Roman" w:hAnsi="Times New Roman"/>
          <w:sz w:val="24"/>
          <w:szCs w:val="24"/>
        </w:rPr>
      </w:pPr>
      <w:r w:rsidRPr="00447B61">
        <w:rPr>
          <w:rFonts w:ascii="Times New Roman" w:hAnsi="Times New Roman"/>
          <w:sz w:val="24"/>
          <w:szCs w:val="24"/>
        </w:rPr>
        <w:tab/>
        <w:t>(f)</w:t>
      </w:r>
      <w:r w:rsidRPr="00447B61">
        <w:rPr>
          <w:rFonts w:ascii="Times New Roman" w:hAnsi="Times New Roman"/>
          <w:sz w:val="24"/>
          <w:szCs w:val="24"/>
        </w:rPr>
        <w:tab/>
      </w:r>
      <w:r w:rsidRPr="00447B61">
        <w:rPr>
          <w:rFonts w:ascii="Times New Roman" w:hAnsi="Times New Roman"/>
          <w:b/>
          <w:sz w:val="24"/>
          <w:szCs w:val="24"/>
        </w:rPr>
        <w:t>Invitation to Tender</w:t>
      </w:r>
      <w:r w:rsidRPr="00447B61">
        <w:rPr>
          <w:rFonts w:ascii="Times New Roman" w:hAnsi="Times New Roman"/>
          <w:sz w:val="24"/>
          <w:szCs w:val="24"/>
        </w:rPr>
        <w:t xml:space="preserve"> - the Tender Information, these Conditions, </w:t>
      </w:r>
      <w:proofErr w:type="gramStart"/>
      <w:r w:rsidRPr="00447B61">
        <w:rPr>
          <w:rFonts w:ascii="Times New Roman" w:hAnsi="Times New Roman"/>
          <w:sz w:val="24"/>
          <w:szCs w:val="24"/>
        </w:rPr>
        <w:t>SCI’s</w:t>
      </w:r>
      <w:proofErr w:type="gramEnd"/>
      <w:r w:rsidRPr="00447B61">
        <w:rPr>
          <w:rFonts w:ascii="Times New Roman" w:hAnsi="Times New Roman"/>
          <w:sz w:val="24"/>
          <w:szCs w:val="24"/>
        </w:rPr>
        <w:t xml:space="preserve"> Terms and Conditions of Purchase, SCI's Child Safeguarding Policy, SCI's Anti Bribery and Corruption Policy and the IAPG Code of Conduct.</w:t>
      </w:r>
    </w:p>
    <w:p w14:paraId="3B58C5A2" w14:textId="77777777" w:rsidR="00A24C6F" w:rsidRPr="00447B61" w:rsidRDefault="00A24C6F" w:rsidP="00A24C6F">
      <w:pPr>
        <w:spacing w:after="120"/>
        <w:ind w:left="1411" w:hanging="1411"/>
        <w:rPr>
          <w:rFonts w:ascii="Times New Roman" w:hAnsi="Times New Roman"/>
          <w:sz w:val="24"/>
          <w:szCs w:val="24"/>
        </w:rPr>
      </w:pPr>
      <w:r w:rsidRPr="00447B61">
        <w:rPr>
          <w:rFonts w:ascii="Times New Roman" w:hAnsi="Times New Roman"/>
          <w:b/>
          <w:sz w:val="24"/>
          <w:szCs w:val="24"/>
        </w:rPr>
        <w:tab/>
      </w:r>
      <w:r w:rsidRPr="00447B61">
        <w:rPr>
          <w:rFonts w:ascii="Times New Roman" w:hAnsi="Times New Roman"/>
          <w:sz w:val="24"/>
          <w:szCs w:val="24"/>
        </w:rPr>
        <w:t>(g)</w:t>
      </w:r>
      <w:r w:rsidRPr="00447B61">
        <w:rPr>
          <w:rFonts w:ascii="Times New Roman" w:hAnsi="Times New Roman"/>
          <w:b/>
          <w:sz w:val="24"/>
          <w:szCs w:val="24"/>
        </w:rPr>
        <w:tab/>
        <w:t>SCI</w:t>
      </w:r>
      <w:r w:rsidRPr="00447B61">
        <w:rPr>
          <w:rFonts w:ascii="Times New Roman" w:hAnsi="Times New Roman"/>
          <w:sz w:val="24"/>
          <w:szCs w:val="24"/>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57A2AB52" w14:textId="77777777" w:rsidR="00A24C6F" w:rsidRPr="00447B61" w:rsidRDefault="00A24C6F" w:rsidP="00A24C6F">
      <w:pPr>
        <w:tabs>
          <w:tab w:val="clear" w:pos="709"/>
          <w:tab w:val="left" w:pos="720"/>
        </w:tabs>
        <w:spacing w:after="120"/>
        <w:ind w:left="1411" w:hanging="1051"/>
        <w:rPr>
          <w:rFonts w:ascii="Times New Roman" w:hAnsi="Times New Roman"/>
          <w:sz w:val="24"/>
          <w:szCs w:val="24"/>
        </w:rPr>
      </w:pPr>
      <w:r w:rsidRPr="00447B61">
        <w:rPr>
          <w:rFonts w:ascii="Times New Roman" w:hAnsi="Times New Roman"/>
          <w:sz w:val="24"/>
          <w:szCs w:val="24"/>
        </w:rPr>
        <w:tab/>
        <w:t>(h)</w:t>
      </w:r>
      <w:r w:rsidRPr="00447B61">
        <w:rPr>
          <w:rFonts w:ascii="Times New Roman" w:hAnsi="Times New Roman"/>
          <w:sz w:val="24"/>
          <w:szCs w:val="24"/>
        </w:rPr>
        <w:tab/>
      </w:r>
      <w:r w:rsidRPr="00447B61">
        <w:rPr>
          <w:rFonts w:ascii="Times New Roman" w:hAnsi="Times New Roman"/>
          <w:b/>
          <w:sz w:val="24"/>
          <w:szCs w:val="24"/>
        </w:rPr>
        <w:t>Specification</w:t>
      </w:r>
      <w:r w:rsidRPr="00447B61">
        <w:rPr>
          <w:rFonts w:ascii="Times New Roman" w:hAnsi="Times New Roman"/>
          <w:sz w:val="24"/>
          <w:szCs w:val="24"/>
        </w:rPr>
        <w:t xml:space="preserve"> - any specification for the Goods and/or Services, including any related plans and drawings, supplied by SCI to the Supplier, or specifically produced by the Supplier for SCI, in connection with the tender.</w:t>
      </w:r>
    </w:p>
    <w:p w14:paraId="16934FF8" w14:textId="77777777" w:rsidR="00A24C6F" w:rsidRPr="00447B61" w:rsidRDefault="00A24C6F" w:rsidP="00A24C6F">
      <w:pPr>
        <w:tabs>
          <w:tab w:val="clear" w:pos="709"/>
          <w:tab w:val="left" w:pos="720"/>
        </w:tabs>
        <w:ind w:left="1411" w:hanging="1051"/>
        <w:rPr>
          <w:rFonts w:ascii="Times New Roman" w:hAnsi="Times New Roman"/>
          <w:sz w:val="24"/>
          <w:szCs w:val="24"/>
        </w:rPr>
      </w:pPr>
      <w:r w:rsidRPr="00447B61">
        <w:rPr>
          <w:rFonts w:ascii="Times New Roman" w:hAnsi="Times New Roman"/>
          <w:sz w:val="24"/>
          <w:szCs w:val="24"/>
        </w:rPr>
        <w:tab/>
        <w:t>(</w:t>
      </w:r>
      <w:proofErr w:type="spellStart"/>
      <w:r w:rsidRPr="00447B61">
        <w:rPr>
          <w:rFonts w:ascii="Times New Roman" w:hAnsi="Times New Roman"/>
          <w:sz w:val="24"/>
          <w:szCs w:val="24"/>
        </w:rPr>
        <w:t>i</w:t>
      </w:r>
      <w:proofErr w:type="spellEnd"/>
      <w:r w:rsidRPr="00447B61">
        <w:rPr>
          <w:rFonts w:ascii="Times New Roman" w:hAnsi="Times New Roman"/>
          <w:sz w:val="24"/>
          <w:szCs w:val="24"/>
        </w:rPr>
        <w:t>)</w:t>
      </w:r>
      <w:r w:rsidRPr="00447B61">
        <w:rPr>
          <w:rFonts w:ascii="Times New Roman" w:hAnsi="Times New Roman"/>
          <w:sz w:val="24"/>
          <w:szCs w:val="24"/>
        </w:rPr>
        <w:tab/>
      </w:r>
      <w:r w:rsidRPr="00447B61">
        <w:rPr>
          <w:rFonts w:ascii="Times New Roman" w:hAnsi="Times New Roman"/>
          <w:b/>
          <w:sz w:val="24"/>
          <w:szCs w:val="24"/>
        </w:rPr>
        <w:t>Supplier</w:t>
      </w:r>
      <w:r w:rsidRPr="00447B61">
        <w:rPr>
          <w:rFonts w:ascii="Times New Roman" w:hAnsi="Times New Roman"/>
          <w:sz w:val="24"/>
          <w:szCs w:val="24"/>
        </w:rPr>
        <w:t xml:space="preserve"> - the party which provides Goods and/or Services to SCI. </w:t>
      </w:r>
    </w:p>
    <w:p w14:paraId="2C6F9524"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 xml:space="preserve">The Contract </w:t>
      </w:r>
    </w:p>
    <w:p w14:paraId="4FB95AD2" w14:textId="32554D01"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 xml:space="preserve">The </w:t>
      </w:r>
      <w:r w:rsidR="00ED64F9" w:rsidRPr="00447B61">
        <w:rPr>
          <w:rFonts w:ascii="Times New Roman" w:hAnsi="Times New Roman"/>
          <w:sz w:val="24"/>
          <w:szCs w:val="24"/>
        </w:rPr>
        <w:t xml:space="preserve">framework </w:t>
      </w:r>
      <w:r w:rsidRPr="00447B61">
        <w:rPr>
          <w:rFonts w:ascii="Times New Roman" w:hAnsi="Times New Roman"/>
          <w:sz w:val="24"/>
          <w:szCs w:val="24"/>
        </w:rPr>
        <w:t>contract awarded shall be for the supply of goods and/or services, subject to SCI’s Terms and Conditions of Purchase (</w:t>
      </w:r>
      <w:r w:rsidR="00ED64F9" w:rsidRPr="00447B61">
        <w:rPr>
          <w:rFonts w:ascii="Times New Roman" w:hAnsi="Times New Roman"/>
          <w:sz w:val="24"/>
          <w:szCs w:val="24"/>
        </w:rPr>
        <w:t xml:space="preserve">Key Contractual Terms as </w:t>
      </w:r>
      <w:r w:rsidRPr="00447B61">
        <w:rPr>
          <w:rFonts w:ascii="Times New Roman" w:hAnsi="Times New Roman"/>
          <w:sz w:val="24"/>
          <w:szCs w:val="24"/>
        </w:rPr>
        <w:t>attached to these Conditions</w:t>
      </w:r>
      <w:r w:rsidR="00ED64F9" w:rsidRPr="00447B61">
        <w:rPr>
          <w:rFonts w:ascii="Times New Roman" w:hAnsi="Times New Roman"/>
          <w:sz w:val="24"/>
          <w:szCs w:val="24"/>
        </w:rPr>
        <w:t xml:space="preserve"> </w:t>
      </w:r>
      <w:r w:rsidR="0097646E" w:rsidRPr="00447B61">
        <w:rPr>
          <w:rFonts w:ascii="Times New Roman" w:hAnsi="Times New Roman"/>
          <w:sz w:val="24"/>
          <w:szCs w:val="24"/>
        </w:rPr>
        <w:t>together with other terms agreed between the parties</w:t>
      </w:r>
      <w:r w:rsidR="00ED64F9" w:rsidRPr="00447B61">
        <w:rPr>
          <w:rFonts w:ascii="Times New Roman" w:hAnsi="Times New Roman"/>
          <w:sz w:val="24"/>
          <w:szCs w:val="24"/>
        </w:rPr>
        <w:t>)</w:t>
      </w:r>
      <w:r w:rsidR="0097646E" w:rsidRPr="00447B61">
        <w:rPr>
          <w:rFonts w:ascii="Times New Roman" w:hAnsi="Times New Roman"/>
          <w:sz w:val="24"/>
          <w:szCs w:val="24"/>
        </w:rPr>
        <w:t xml:space="preserve">. Each Bidder must confirm it is willing to agree to </w:t>
      </w:r>
      <w:r w:rsidR="00ED64F9" w:rsidRPr="00447B61">
        <w:rPr>
          <w:rFonts w:ascii="Times New Roman" w:hAnsi="Times New Roman"/>
          <w:sz w:val="24"/>
          <w:szCs w:val="24"/>
        </w:rPr>
        <w:t xml:space="preserve">SCI’s Terms and Conditions of Purchase </w:t>
      </w:r>
      <w:r w:rsidR="0097646E" w:rsidRPr="00447B61">
        <w:rPr>
          <w:rFonts w:ascii="Times New Roman" w:hAnsi="Times New Roman"/>
          <w:sz w:val="24"/>
          <w:szCs w:val="24"/>
        </w:rPr>
        <w:t>or indicate where the basis of its bid differs from the terms and the reason(s) for the variance, which will be considered during the tender process</w:t>
      </w:r>
      <w:r w:rsidR="00ED64F9" w:rsidRPr="00447B61">
        <w:rPr>
          <w:rFonts w:ascii="Times New Roman" w:hAnsi="Times New Roman"/>
          <w:sz w:val="24"/>
          <w:szCs w:val="24"/>
        </w:rPr>
        <w:t>.</w:t>
      </w:r>
      <w:r w:rsidR="0097646E" w:rsidRPr="00447B61">
        <w:rPr>
          <w:rFonts w:ascii="Times New Roman" w:hAnsi="Times New Roman"/>
          <w:sz w:val="24"/>
          <w:szCs w:val="24"/>
        </w:rPr>
        <w:t xml:space="preserve"> </w:t>
      </w:r>
      <w:r w:rsidRPr="00447B61">
        <w:rPr>
          <w:rFonts w:ascii="Times New Roman" w:hAnsi="Times New Roman"/>
          <w:sz w:val="24"/>
          <w:szCs w:val="24"/>
        </w:rPr>
        <w:t xml:space="preserve">SCI reserves the right to undertake a formal review of the contract after twelve (12) months. </w:t>
      </w:r>
    </w:p>
    <w:p w14:paraId="14DE14D7"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Late tenders</w:t>
      </w:r>
    </w:p>
    <w:p w14:paraId="26D23AD3" w14:textId="77777777" w:rsidR="00A24C6F" w:rsidRDefault="00A24C6F" w:rsidP="00A24C6F">
      <w:pPr>
        <w:ind w:left="709"/>
        <w:rPr>
          <w:rFonts w:ascii="Times New Roman" w:hAnsi="Times New Roman"/>
          <w:sz w:val="24"/>
          <w:szCs w:val="24"/>
        </w:rPr>
      </w:pPr>
      <w:r w:rsidRPr="00447B61">
        <w:rPr>
          <w:rFonts w:ascii="Times New Roman" w:hAnsi="Times New Roman"/>
          <w:sz w:val="24"/>
          <w:szCs w:val="24"/>
        </w:rPr>
        <w:t xml:space="preserve">Tenders received after the Closing Date will not be considered, unless there are in SCI’s sole discretion exceptional circumstances which have caused the delay. </w:t>
      </w:r>
    </w:p>
    <w:p w14:paraId="73C1C438" w14:textId="77777777" w:rsidR="00CB7A0F" w:rsidRPr="00447B61" w:rsidRDefault="00CB7A0F" w:rsidP="00A24C6F">
      <w:pPr>
        <w:ind w:left="709"/>
        <w:rPr>
          <w:rFonts w:ascii="Times New Roman" w:hAnsi="Times New Roman"/>
          <w:sz w:val="24"/>
          <w:szCs w:val="24"/>
        </w:rPr>
      </w:pPr>
    </w:p>
    <w:p w14:paraId="6A276566"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lastRenderedPageBreak/>
        <w:t>Correspondence</w:t>
      </w:r>
    </w:p>
    <w:p w14:paraId="0469F577" w14:textId="77777777"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 xml:space="preserve">All communications from Bidders to SCI relating to the tender must be in writing and addressed to the person identified in the Cover Letter. Any request for information should be received at least 5 days before the Closing Date, as defined in the Invitation to Tender. Responses to questions submitted by any Bidder will be circulated by SCI to all Bidders to ensure fairness in the process. </w:t>
      </w:r>
    </w:p>
    <w:p w14:paraId="6FFA8FEC" w14:textId="77777777" w:rsidR="00A24C6F" w:rsidRPr="00447B61" w:rsidRDefault="00A24C6F" w:rsidP="00A24C6F">
      <w:pPr>
        <w:keepNext/>
        <w:numPr>
          <w:ilvl w:val="0"/>
          <w:numId w:val="3"/>
        </w:numPr>
        <w:ind w:left="714" w:hanging="357"/>
        <w:rPr>
          <w:rFonts w:ascii="Times New Roman" w:hAnsi="Times New Roman"/>
          <w:b/>
          <w:sz w:val="24"/>
          <w:szCs w:val="24"/>
        </w:rPr>
      </w:pPr>
      <w:r w:rsidRPr="00447B61">
        <w:rPr>
          <w:rFonts w:ascii="Times New Roman" w:hAnsi="Times New Roman"/>
          <w:b/>
          <w:sz w:val="24"/>
          <w:szCs w:val="24"/>
        </w:rPr>
        <w:t xml:space="preserve">Acceptance of tenders </w:t>
      </w:r>
    </w:p>
    <w:p w14:paraId="7A704BB0" w14:textId="77777777"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SCI may, unless the Bidder expressly stipulates to the contrary in the tender, accept whatever part of a tender that SCI so wishes. SCI is under no obligation to accept the lowest or any tender.</w:t>
      </w:r>
    </w:p>
    <w:p w14:paraId="4114A1FD" w14:textId="77777777" w:rsidR="00A24C6F" w:rsidRPr="00447B61" w:rsidRDefault="00A24C6F" w:rsidP="00A24C6F">
      <w:pPr>
        <w:keepNext/>
        <w:numPr>
          <w:ilvl w:val="0"/>
          <w:numId w:val="3"/>
        </w:numPr>
        <w:ind w:left="714" w:hanging="357"/>
        <w:rPr>
          <w:rFonts w:ascii="Times New Roman" w:hAnsi="Times New Roman"/>
          <w:b/>
          <w:sz w:val="24"/>
          <w:szCs w:val="24"/>
        </w:rPr>
      </w:pPr>
      <w:r w:rsidRPr="00447B61">
        <w:rPr>
          <w:rFonts w:ascii="Times New Roman" w:hAnsi="Times New Roman"/>
          <w:b/>
          <w:sz w:val="24"/>
          <w:szCs w:val="24"/>
        </w:rPr>
        <w:t xml:space="preserve">Alternative offer </w:t>
      </w:r>
    </w:p>
    <w:p w14:paraId="4F9734E9" w14:textId="77777777" w:rsidR="00A24C6F" w:rsidRPr="00447B61" w:rsidRDefault="00A24C6F" w:rsidP="00A24C6F">
      <w:pPr>
        <w:keepLines/>
        <w:ind w:left="709"/>
        <w:rPr>
          <w:rFonts w:ascii="Times New Roman" w:hAnsi="Times New Roman"/>
          <w:sz w:val="24"/>
          <w:szCs w:val="24"/>
        </w:rPr>
      </w:pPr>
      <w:r w:rsidRPr="00447B61">
        <w:rPr>
          <w:rFonts w:ascii="Times New Roman" w:hAnsi="Times New Roman"/>
          <w:sz w:val="24"/>
          <w:szCs w:val="24"/>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14:paraId="76D5ABDA"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Prices</w:t>
      </w:r>
    </w:p>
    <w:p w14:paraId="7E2EC8E5" w14:textId="77777777"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Tendered prices must be shown as both inclusive of and exclusive of any Value Added Tax chargeable or any similar tax (if applicable).</w:t>
      </w:r>
    </w:p>
    <w:p w14:paraId="63DDFF63" w14:textId="77777777" w:rsidR="00A24C6F" w:rsidRPr="00447B61" w:rsidRDefault="00A24C6F" w:rsidP="00A24C6F">
      <w:pPr>
        <w:numPr>
          <w:ilvl w:val="0"/>
          <w:numId w:val="3"/>
        </w:numPr>
        <w:tabs>
          <w:tab w:val="clear" w:pos="720"/>
          <w:tab w:val="left" w:pos="709"/>
        </w:tabs>
        <w:rPr>
          <w:rFonts w:ascii="Times New Roman" w:hAnsi="Times New Roman"/>
          <w:b/>
          <w:sz w:val="24"/>
          <w:szCs w:val="24"/>
        </w:rPr>
      </w:pPr>
      <w:r w:rsidRPr="00447B61">
        <w:rPr>
          <w:rFonts w:ascii="Times New Roman" w:hAnsi="Times New Roman"/>
          <w:b/>
          <w:sz w:val="24"/>
          <w:szCs w:val="24"/>
        </w:rPr>
        <w:t xml:space="preserve">No reimbursement of tender expenses </w:t>
      </w:r>
    </w:p>
    <w:p w14:paraId="569B5F17" w14:textId="77777777"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 xml:space="preserve">Expenses incurred in the preparation and dispatch of the tender will not be reimbursed. </w:t>
      </w:r>
    </w:p>
    <w:p w14:paraId="219BE54D" w14:textId="1843A75C" w:rsidR="00A24C6F" w:rsidRPr="00447B61" w:rsidRDefault="00A03A4E" w:rsidP="00A24C6F">
      <w:pPr>
        <w:numPr>
          <w:ilvl w:val="0"/>
          <w:numId w:val="3"/>
        </w:numPr>
        <w:tabs>
          <w:tab w:val="clear" w:pos="720"/>
          <w:tab w:val="left" w:pos="709"/>
        </w:tabs>
        <w:rPr>
          <w:rFonts w:ascii="Times New Roman" w:hAnsi="Times New Roman"/>
          <w:b/>
          <w:sz w:val="24"/>
          <w:szCs w:val="24"/>
        </w:rPr>
      </w:pPr>
      <w:r w:rsidRPr="00447B61">
        <w:rPr>
          <w:rFonts w:ascii="Times New Roman" w:hAnsi="Times New Roman"/>
          <w:b/>
          <w:sz w:val="24"/>
          <w:szCs w:val="24"/>
        </w:rPr>
        <w:t>Non-Disclosure</w:t>
      </w:r>
      <w:r w:rsidR="00A24C6F" w:rsidRPr="00447B61">
        <w:rPr>
          <w:rFonts w:ascii="Times New Roman" w:hAnsi="Times New Roman"/>
          <w:b/>
          <w:sz w:val="24"/>
          <w:szCs w:val="24"/>
        </w:rPr>
        <w:t xml:space="preserve"> and Confidentiality  </w:t>
      </w:r>
    </w:p>
    <w:p w14:paraId="74B87CAF" w14:textId="77777777" w:rsidR="00A24C6F" w:rsidRPr="00447B61" w:rsidRDefault="00A24C6F" w:rsidP="00A24C6F">
      <w:pPr>
        <w:tabs>
          <w:tab w:val="clear" w:pos="709"/>
          <w:tab w:val="left" w:pos="720"/>
        </w:tabs>
        <w:ind w:left="720"/>
        <w:rPr>
          <w:rFonts w:ascii="Times New Roman" w:hAnsi="Times New Roman"/>
          <w:b/>
          <w:sz w:val="24"/>
          <w:szCs w:val="24"/>
        </w:rPr>
      </w:pPr>
      <w:r w:rsidRPr="00447B61">
        <w:rPr>
          <w:rFonts w:ascii="Times New Roman" w:hAnsi="Times New Roman"/>
          <w:sz w:val="24"/>
          <w:szCs w:val="24"/>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47B61">
          <w:rPr>
            <w:rFonts w:ascii="Times New Roman" w:hAnsi="Times New Roman"/>
            <w:b/>
            <w:sz w:val="24"/>
            <w:szCs w:val="24"/>
          </w:rPr>
          <w:t>Confidential</w:t>
        </w:r>
      </w:smartTag>
      <w:r w:rsidRPr="00447B61">
        <w:rPr>
          <w:rFonts w:ascii="Times New Roman" w:hAnsi="Times New Roman"/>
          <w:b/>
          <w:sz w:val="24"/>
          <w:szCs w:val="24"/>
        </w:rPr>
        <w:t xml:space="preserve"> Information</w:t>
      </w:r>
      <w:r w:rsidRPr="00447B61">
        <w:rPr>
          <w:rFonts w:ascii="Times New Roman" w:hAnsi="Times New Roman"/>
          <w:sz w:val="24"/>
          <w:szCs w:val="24"/>
        </w:rPr>
        <w:t xml:space="preserve">”) as </w:t>
      </w:r>
      <w:smartTag w:uri="schemas-workshare-com/workshare" w:element="confidentialinformationexposure">
        <w:smartTagPr>
          <w:attr w:name="TagType" w:val="5"/>
        </w:smartTagPr>
        <w:r w:rsidRPr="00447B61">
          <w:rPr>
            <w:rFonts w:ascii="Times New Roman" w:hAnsi="Times New Roman"/>
            <w:sz w:val="24"/>
            <w:szCs w:val="24"/>
          </w:rPr>
          <w:t>confidential</w:t>
        </w:r>
      </w:smartTag>
      <w:r w:rsidRPr="00447B61">
        <w:rPr>
          <w:rFonts w:ascii="Times New Roman" w:hAnsi="Times New Roman"/>
          <w:sz w:val="24"/>
          <w:szCs w:val="24"/>
        </w:rPr>
        <w:t>. All Bidders shall:</w:t>
      </w:r>
    </w:p>
    <w:p w14:paraId="64942AE0"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t>recognise the confidential nature of the Confidential Information;</w:t>
      </w:r>
    </w:p>
    <w:p w14:paraId="233DC365"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t xml:space="preserve">respect the confidence placed in the Bidder by SCI by maintaining the secrecy of the Confidential Information; </w:t>
      </w:r>
    </w:p>
    <w:p w14:paraId="137DC260"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t>not employ any part of the Confidential Information without SCI's prior written consent, for any purpose except that of tendering for business from SCI;</w:t>
      </w:r>
    </w:p>
    <w:p w14:paraId="5A9697B1"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lastRenderedPageBreak/>
        <w:t>not disclose the Confidential Information to third parties without SCI's prior written consent;</w:t>
      </w:r>
    </w:p>
    <w:p w14:paraId="5E4651B1"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t>not employ their knowledge of the Confidential Information in any way that would be detrimental or harmful to SCI;</w:t>
      </w:r>
    </w:p>
    <w:p w14:paraId="4AB8DED3"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t>use all reasonable efforts to prevent the disclosure of the Confidential Information to third parties;</w:t>
      </w:r>
    </w:p>
    <w:p w14:paraId="3149113B" w14:textId="77777777" w:rsidR="00A24C6F" w:rsidRPr="00447B61" w:rsidRDefault="00A24C6F" w:rsidP="00A24C6F">
      <w:pPr>
        <w:numPr>
          <w:ilvl w:val="0"/>
          <w:numId w:val="9"/>
        </w:numPr>
        <w:tabs>
          <w:tab w:val="clear" w:pos="436"/>
          <w:tab w:val="clear" w:pos="709"/>
          <w:tab w:val="clear" w:pos="1418"/>
          <w:tab w:val="clear" w:pos="2126"/>
          <w:tab w:val="num" w:pos="1080"/>
        </w:tabs>
        <w:ind w:left="1080" w:hanging="360"/>
        <w:rPr>
          <w:rFonts w:ascii="Times New Roman" w:hAnsi="Times New Roman"/>
          <w:sz w:val="24"/>
          <w:szCs w:val="24"/>
        </w:rPr>
      </w:pPr>
      <w:r w:rsidRPr="00447B61">
        <w:rPr>
          <w:rFonts w:ascii="Times New Roman" w:hAnsi="Times New Roman"/>
          <w:sz w:val="24"/>
          <w:szCs w:val="24"/>
        </w:rPr>
        <w:t xml:space="preserve">notify SCI immediately of any possible breach of the provisions of this Condition 9 and acknowledge that damages may not be an adequate remedy for such a breach. </w:t>
      </w:r>
    </w:p>
    <w:p w14:paraId="5B26D056" w14:textId="77777777" w:rsidR="00A24C6F" w:rsidRPr="00447B61" w:rsidRDefault="00A24C6F" w:rsidP="00A24C6F">
      <w:pPr>
        <w:keepNext/>
        <w:numPr>
          <w:ilvl w:val="0"/>
          <w:numId w:val="3"/>
        </w:numPr>
        <w:tabs>
          <w:tab w:val="clear" w:pos="720"/>
          <w:tab w:val="left" w:pos="709"/>
        </w:tabs>
        <w:ind w:left="714" w:hanging="357"/>
        <w:rPr>
          <w:rFonts w:ascii="Times New Roman" w:hAnsi="Times New Roman"/>
          <w:b/>
          <w:sz w:val="24"/>
          <w:szCs w:val="24"/>
        </w:rPr>
      </w:pPr>
      <w:r w:rsidRPr="00447B61">
        <w:rPr>
          <w:rFonts w:ascii="Times New Roman" w:hAnsi="Times New Roman"/>
          <w:b/>
          <w:sz w:val="24"/>
          <w:szCs w:val="24"/>
        </w:rPr>
        <w:t>Award Procedure</w:t>
      </w:r>
    </w:p>
    <w:p w14:paraId="7B134D27" w14:textId="77777777"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 xml:space="preserve">SCI’s Tender Review Committee will review the Bidders and their tenders to determine, in accordance with the Award Criteria, whether they will award the contract to any one of them. </w:t>
      </w:r>
    </w:p>
    <w:p w14:paraId="2E83D02C" w14:textId="77777777" w:rsidR="00A24C6F" w:rsidRPr="00447B61" w:rsidRDefault="00A24C6F" w:rsidP="00A24C6F">
      <w:pPr>
        <w:numPr>
          <w:ilvl w:val="0"/>
          <w:numId w:val="3"/>
        </w:numPr>
        <w:tabs>
          <w:tab w:val="clear" w:pos="720"/>
          <w:tab w:val="left" w:pos="709"/>
        </w:tabs>
        <w:rPr>
          <w:rFonts w:ascii="Times New Roman" w:hAnsi="Times New Roman"/>
          <w:b/>
          <w:sz w:val="24"/>
          <w:szCs w:val="24"/>
        </w:rPr>
      </w:pPr>
      <w:r w:rsidRPr="00447B61">
        <w:rPr>
          <w:rFonts w:ascii="Times New Roman" w:hAnsi="Times New Roman"/>
          <w:b/>
          <w:sz w:val="24"/>
          <w:szCs w:val="24"/>
        </w:rPr>
        <w:t xml:space="preserve">Information and Record Keeping </w:t>
      </w:r>
    </w:p>
    <w:p w14:paraId="11D5FD55" w14:textId="77777777" w:rsidR="00A24C6F" w:rsidRPr="00447B61" w:rsidRDefault="00A24C6F" w:rsidP="00A24C6F">
      <w:pPr>
        <w:ind w:left="709"/>
        <w:rPr>
          <w:rFonts w:ascii="Times New Roman" w:hAnsi="Times New Roman"/>
          <w:sz w:val="24"/>
          <w:szCs w:val="24"/>
        </w:rPr>
      </w:pPr>
      <w:r w:rsidRPr="00447B61">
        <w:rPr>
          <w:rFonts w:ascii="Times New Roman" w:hAnsi="Times New Roman"/>
          <w:sz w:val="24"/>
          <w:szCs w:val="24"/>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14:paraId="59645515"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Anti-Bribery and Corruption</w:t>
      </w:r>
    </w:p>
    <w:p w14:paraId="7920F119" w14:textId="77777777" w:rsidR="00A24C6F" w:rsidRPr="00447B61" w:rsidRDefault="00A24C6F" w:rsidP="00A24C6F">
      <w:pPr>
        <w:tabs>
          <w:tab w:val="clear" w:pos="709"/>
        </w:tabs>
        <w:ind w:left="720"/>
        <w:rPr>
          <w:rFonts w:ascii="Times New Roman" w:hAnsi="Times New Roman"/>
          <w:sz w:val="24"/>
          <w:szCs w:val="24"/>
        </w:rPr>
      </w:pPr>
      <w:r w:rsidRPr="00447B61">
        <w:rPr>
          <w:rFonts w:ascii="Times New Roman" w:hAnsi="Times New Roman"/>
          <w:sz w:val="24"/>
          <w:szCs w:val="24"/>
        </w:rPr>
        <w:t>All Bidders are required to comply fully with SCI’s Anti-Bribery and Corruption Policy (attached to these Conditions).</w:t>
      </w:r>
    </w:p>
    <w:p w14:paraId="7FCE508D"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 xml:space="preserve">Child Protection </w:t>
      </w:r>
    </w:p>
    <w:p w14:paraId="28F536D2" w14:textId="77777777" w:rsidR="00A24C6F" w:rsidRPr="00447B61" w:rsidRDefault="00A24C6F" w:rsidP="00A24C6F">
      <w:pPr>
        <w:ind w:left="720"/>
        <w:rPr>
          <w:rFonts w:ascii="Times New Roman" w:hAnsi="Times New Roman"/>
          <w:sz w:val="24"/>
          <w:szCs w:val="24"/>
        </w:rPr>
      </w:pPr>
      <w:r w:rsidRPr="00447B61">
        <w:rPr>
          <w:rFonts w:ascii="Times New Roman" w:hAnsi="Times New Roman"/>
          <w:sz w:val="24"/>
          <w:szCs w:val="24"/>
        </w:rPr>
        <w:t>All Bidders are required to comply fully with SCI’s Child Safeguarding Policy (attached to these Conditions).</w:t>
      </w:r>
    </w:p>
    <w:p w14:paraId="6244EB08" w14:textId="77777777" w:rsidR="00A24C6F" w:rsidRPr="00447B61" w:rsidRDefault="00A24C6F" w:rsidP="00A24C6F">
      <w:pPr>
        <w:numPr>
          <w:ilvl w:val="0"/>
          <w:numId w:val="3"/>
        </w:numPr>
        <w:rPr>
          <w:rFonts w:ascii="Times New Roman" w:hAnsi="Times New Roman"/>
          <w:b/>
          <w:sz w:val="24"/>
          <w:szCs w:val="24"/>
        </w:rPr>
      </w:pPr>
      <w:r w:rsidRPr="00447B61">
        <w:rPr>
          <w:rFonts w:ascii="Times New Roman" w:hAnsi="Times New Roman"/>
          <w:b/>
          <w:sz w:val="24"/>
          <w:szCs w:val="24"/>
        </w:rPr>
        <w:t>Exclusion Criteria</w:t>
      </w:r>
    </w:p>
    <w:p w14:paraId="08F97C75" w14:textId="77777777" w:rsidR="00A24C6F" w:rsidRPr="00447B61" w:rsidRDefault="00A24C6F" w:rsidP="00A24C6F">
      <w:pPr>
        <w:tabs>
          <w:tab w:val="clear" w:pos="709"/>
          <w:tab w:val="clear" w:pos="1418"/>
          <w:tab w:val="clear" w:pos="2126"/>
          <w:tab w:val="left" w:pos="720"/>
        </w:tabs>
        <w:ind w:left="360"/>
        <w:rPr>
          <w:rFonts w:ascii="Times New Roman" w:hAnsi="Times New Roman"/>
          <w:sz w:val="24"/>
          <w:szCs w:val="24"/>
        </w:rPr>
      </w:pPr>
      <w:r w:rsidRPr="00447B61">
        <w:rPr>
          <w:rFonts w:ascii="Times New Roman" w:hAnsi="Times New Roman"/>
          <w:sz w:val="24"/>
          <w:szCs w:val="24"/>
        </w:rPr>
        <w:tab/>
        <w:t>Any Bidder is required to confirm in writing that:</w:t>
      </w:r>
    </w:p>
    <w:p w14:paraId="66285338"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hAnsi="Times New Roman"/>
          <w:kern w:val="0"/>
          <w:sz w:val="24"/>
          <w:szCs w:val="24"/>
          <w:lang w:eastAsia="en-GB"/>
        </w:rPr>
        <w:t>Neither it nor any related company to which it regularly subcontracts is insolvent or being wound up, is having its affairs administered by the courts, has entered into an arrangement with</w:t>
      </w:r>
      <w:r w:rsidRPr="00447B61">
        <w:rPr>
          <w:rFonts w:ascii="Times New Roman" w:eastAsia="Arial" w:hAnsi="Times New Roman"/>
          <w:kern w:val="0"/>
          <w:sz w:val="24"/>
          <w:szCs w:val="24"/>
          <w:lang w:eastAsia="en-GB"/>
        </w:rPr>
        <w:t> </w:t>
      </w:r>
      <w:r w:rsidRPr="00447B61">
        <w:rPr>
          <w:rFonts w:ascii="Times New Roman" w:hAnsi="Times New Roman"/>
          <w:kern w:val="0"/>
          <w:sz w:val="24"/>
          <w:szCs w:val="24"/>
          <w:lang w:eastAsia="en-GB"/>
        </w:rPr>
        <w:t xml:space="preserve">creditors, has suspended business activities, is the subject </w:t>
      </w:r>
      <w:r w:rsidRPr="00447B61">
        <w:rPr>
          <w:rFonts w:ascii="Times New Roman" w:hAnsi="Times New Roman"/>
          <w:kern w:val="0"/>
          <w:sz w:val="24"/>
          <w:szCs w:val="24"/>
          <w:lang w:eastAsia="en-GB"/>
        </w:rPr>
        <w:lastRenderedPageBreak/>
        <w:t>of</w:t>
      </w:r>
      <w:r w:rsidRPr="00447B61">
        <w:rPr>
          <w:rFonts w:ascii="Times New Roman" w:eastAsia="Arial" w:hAnsi="Times New Roman"/>
          <w:kern w:val="0"/>
          <w:sz w:val="24"/>
          <w:szCs w:val="24"/>
          <w:lang w:eastAsia="en-GB"/>
        </w:rPr>
        <w:t xml:space="preserve">  </w:t>
      </w:r>
      <w:r w:rsidRPr="00447B61">
        <w:rPr>
          <w:rFonts w:ascii="Times New Roman" w:hAnsi="Times New Roman"/>
          <w:kern w:val="0"/>
          <w:sz w:val="24"/>
          <w:szCs w:val="24"/>
          <w:lang w:eastAsia="en-GB"/>
        </w:rPr>
        <w:t>proceedings concerning those matters, or are in any analogous </w:t>
      </w:r>
      <w:r w:rsidRPr="00447B61">
        <w:rPr>
          <w:rFonts w:ascii="Times New Roman" w:eastAsia="Arial" w:hAnsi="Times New Roman"/>
          <w:kern w:val="0"/>
          <w:sz w:val="24"/>
          <w:szCs w:val="24"/>
          <w:lang w:eastAsia="en-GB"/>
        </w:rPr>
        <w:t xml:space="preserve"> </w:t>
      </w:r>
      <w:r w:rsidRPr="00447B61">
        <w:rPr>
          <w:rFonts w:ascii="Times New Roman" w:hAnsi="Times New Roman"/>
          <w:kern w:val="0"/>
          <w:sz w:val="24"/>
          <w:szCs w:val="24"/>
          <w:lang w:eastAsia="en-GB"/>
        </w:rPr>
        <w:t>situation arising from a similar procedure provided for in national </w:t>
      </w:r>
      <w:r w:rsidRPr="00447B61">
        <w:rPr>
          <w:rFonts w:ascii="Times New Roman" w:eastAsia="Arial" w:hAnsi="Times New Roman"/>
          <w:kern w:val="0"/>
          <w:sz w:val="24"/>
          <w:szCs w:val="24"/>
          <w:lang w:eastAsia="en-GB"/>
        </w:rPr>
        <w:t xml:space="preserve"> </w:t>
      </w:r>
      <w:r w:rsidRPr="00447B61">
        <w:rPr>
          <w:rFonts w:ascii="Times New Roman" w:hAnsi="Times New Roman"/>
          <w:kern w:val="0"/>
          <w:sz w:val="24"/>
          <w:szCs w:val="24"/>
          <w:lang w:eastAsia="en-GB"/>
        </w:rPr>
        <w:t>legislation or regulations;</w:t>
      </w:r>
    </w:p>
    <w:p w14:paraId="340D6675"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hAnsi="Times New Roman"/>
          <w:kern w:val="0"/>
          <w:sz w:val="24"/>
          <w:szCs w:val="24"/>
          <w:lang w:eastAsia="en-GB"/>
        </w:rPr>
        <w:t>Neither it nor a company to which it regularly subcontracts has been convicted of fraud, corruption, involvement in a criminal organisation,</w:t>
      </w:r>
      <w:r w:rsidRPr="00447B61">
        <w:rPr>
          <w:rFonts w:ascii="Times New Roman" w:hAnsi="Times New Roman"/>
          <w:sz w:val="24"/>
          <w:szCs w:val="24"/>
        </w:rPr>
        <w:t xml:space="preserve"> </w:t>
      </w:r>
      <w:r w:rsidRPr="00447B61">
        <w:rPr>
          <w:rFonts w:ascii="Times New Roman" w:hAnsi="Times New Roman"/>
          <w:kern w:val="0"/>
          <w:sz w:val="24"/>
          <w:szCs w:val="24"/>
          <w:lang w:eastAsia="en-GB"/>
        </w:rPr>
        <w:t>any money laundering offence, any offence concerning professional</w:t>
      </w:r>
      <w:r w:rsidRPr="00447B61">
        <w:rPr>
          <w:rFonts w:ascii="Times New Roman" w:eastAsia="Arial" w:hAnsi="Times New Roman"/>
          <w:kern w:val="0"/>
          <w:sz w:val="24"/>
          <w:szCs w:val="24"/>
          <w:lang w:eastAsia="en-GB"/>
        </w:rPr>
        <w:t> </w:t>
      </w:r>
      <w:r w:rsidRPr="00447B61">
        <w:rPr>
          <w:rFonts w:ascii="Times New Roman" w:hAnsi="Times New Roman"/>
          <w:kern w:val="0"/>
          <w:sz w:val="24"/>
          <w:szCs w:val="24"/>
          <w:lang w:eastAsia="en-GB"/>
        </w:rPr>
        <w:t>conduct, breaches of applicable labour law or labour tax legislation or any other illegal activity by a judgment in any court of law whether national or international;</w:t>
      </w:r>
    </w:p>
    <w:p w14:paraId="01206B8D"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eastAsia="Arial" w:hAnsi="Times New Roman"/>
          <w:kern w:val="0"/>
          <w:sz w:val="24"/>
          <w:szCs w:val="24"/>
          <w:lang w:eastAsia="en-GB"/>
        </w:rPr>
        <w:t xml:space="preserve">Neither it nor a company </w:t>
      </w:r>
      <w:r w:rsidRPr="00447B61">
        <w:rPr>
          <w:rFonts w:ascii="Times New Roman" w:hAnsi="Times New Roman"/>
          <w:kern w:val="0"/>
          <w:sz w:val="24"/>
          <w:szCs w:val="24"/>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14:paraId="53CAB9EB"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Any Bidder will automatically be excluded from the tender process if it is found that they </w:t>
      </w:r>
      <w:r w:rsidRPr="00447B61">
        <w:rPr>
          <w:rFonts w:ascii="Times New Roman" w:eastAsia="Arial" w:hAnsi="Times New Roman"/>
          <w:kern w:val="0"/>
          <w:sz w:val="24"/>
          <w:szCs w:val="24"/>
          <w:lang w:eastAsia="en-GB"/>
        </w:rPr>
        <w:t>are</w:t>
      </w:r>
      <w:r w:rsidRPr="00447B61">
        <w:rPr>
          <w:rFonts w:ascii="Times New Roman" w:hAnsi="Times New Roman"/>
          <w:kern w:val="0"/>
          <w:sz w:val="24"/>
          <w:szCs w:val="24"/>
          <w:lang w:eastAsia="en-GB"/>
        </w:rPr>
        <w:t xml:space="preserve"> guilty of misrepresentation in supplying the required information within their tender bid or fail to supply the required information.</w:t>
      </w:r>
    </w:p>
    <w:p w14:paraId="234B40F8" w14:textId="77777777" w:rsidR="00A24C6F" w:rsidRPr="00447B61" w:rsidRDefault="00A24C6F" w:rsidP="00A24C6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b/>
          <w:kern w:val="0"/>
          <w:sz w:val="24"/>
          <w:szCs w:val="24"/>
          <w:lang w:eastAsia="en-GB"/>
        </w:rPr>
      </w:pPr>
      <w:r w:rsidRPr="00447B61">
        <w:rPr>
          <w:rFonts w:ascii="Times New Roman" w:hAnsi="Times New Roman"/>
          <w:b/>
          <w:kern w:val="0"/>
          <w:sz w:val="24"/>
          <w:szCs w:val="24"/>
          <w:lang w:eastAsia="en-GB"/>
        </w:rPr>
        <w:t xml:space="preserve">Conflict of Interest / Non Collusion </w:t>
      </w:r>
    </w:p>
    <w:p w14:paraId="19082BCF"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imes New Roman" w:hAnsi="Times New Roman"/>
          <w:kern w:val="0"/>
          <w:sz w:val="24"/>
          <w:szCs w:val="24"/>
          <w:lang w:eastAsia="en-GB"/>
        </w:rPr>
      </w:pPr>
      <w:r w:rsidRPr="00447B61">
        <w:rPr>
          <w:rFonts w:ascii="Times New Roman" w:hAnsi="Times New Roman"/>
          <w:kern w:val="0"/>
          <w:sz w:val="24"/>
          <w:szCs w:val="24"/>
          <w:lang w:eastAsia="en-GB"/>
        </w:rPr>
        <w:t>Any Bidder is required to confirm in writing:</w:t>
      </w:r>
    </w:p>
    <w:p w14:paraId="69856323"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hAnsi="Times New Roman"/>
          <w:kern w:val="0"/>
          <w:sz w:val="24"/>
          <w:szCs w:val="24"/>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14:paraId="3D3925BC"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hAnsi="Times New Roman"/>
          <w:kern w:val="0"/>
          <w:sz w:val="24"/>
          <w:szCs w:val="24"/>
          <w:lang w:eastAsia="en-GB"/>
        </w:rPr>
        <w:t>Whether or not there are any existing contacts between SCI, and any other Save the Children entity, and it and if there are any arrangements which have been put in place over the last twenty four (24) months.</w:t>
      </w:r>
    </w:p>
    <w:p w14:paraId="546965FA"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hAnsi="Times New Roman"/>
          <w:kern w:val="0"/>
          <w:sz w:val="24"/>
          <w:szCs w:val="24"/>
          <w:lang w:eastAsia="en-GB"/>
        </w:rPr>
        <w:t>That it has not communicated to anyone other than SCI the amount or approximate amount of the tender.</w:t>
      </w:r>
    </w:p>
    <w:p w14:paraId="6A7A0900" w14:textId="77777777" w:rsidR="00A24C6F" w:rsidRPr="00447B61" w:rsidRDefault="00A24C6F" w:rsidP="00A24C6F">
      <w:pPr>
        <w:numPr>
          <w:ilvl w:val="0"/>
          <w:numId w:val="4"/>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imes New Roman" w:hAnsi="Times New Roman"/>
          <w:kern w:val="0"/>
          <w:sz w:val="24"/>
          <w:szCs w:val="24"/>
          <w:lang w:eastAsia="en-GB"/>
        </w:rPr>
      </w:pPr>
      <w:r w:rsidRPr="00447B61">
        <w:rPr>
          <w:rFonts w:ascii="Times New Roman" w:hAnsi="Times New Roman"/>
          <w:kern w:val="0"/>
          <w:sz w:val="24"/>
          <w:szCs w:val="24"/>
          <w:lang w:eastAsia="en-GB"/>
        </w:rPr>
        <w:t>That it has not and will not offer pay or give any sum of money commission, gift, inducement or other financial benefit directly or indirectly to any person for doing or omitting to do any act in relation to the tender process.</w:t>
      </w:r>
    </w:p>
    <w:p w14:paraId="66B83564" w14:textId="77777777" w:rsidR="00A24C6F" w:rsidRPr="00447B61" w:rsidRDefault="00A24C6F" w:rsidP="00A24C6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b/>
          <w:kern w:val="0"/>
          <w:sz w:val="24"/>
          <w:szCs w:val="24"/>
          <w:lang w:eastAsia="en-GB"/>
        </w:rPr>
      </w:pPr>
      <w:r w:rsidRPr="00447B61">
        <w:rPr>
          <w:rFonts w:ascii="Times New Roman" w:hAnsi="Times New Roman"/>
          <w:b/>
          <w:kern w:val="0"/>
          <w:sz w:val="24"/>
          <w:szCs w:val="24"/>
          <w:lang w:eastAsia="en-GB"/>
        </w:rPr>
        <w:t>Assignment and novation</w:t>
      </w:r>
    </w:p>
    <w:p w14:paraId="43E528DA"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jc w:val="left"/>
        <w:rPr>
          <w:rFonts w:ascii="Times New Roman" w:hAnsi="Times New Roman"/>
          <w:kern w:val="0"/>
          <w:sz w:val="24"/>
          <w:szCs w:val="24"/>
          <w:lang w:eastAsia="en-GB"/>
        </w:rPr>
      </w:pPr>
      <w:r w:rsidRPr="00447B61">
        <w:rPr>
          <w:rFonts w:ascii="Times New Roman" w:hAnsi="Times New Roman"/>
          <w:kern w:val="0"/>
          <w:sz w:val="24"/>
          <w:szCs w:val="24"/>
          <w:lang w:eastAsia="en-GB"/>
        </w:rPr>
        <w:t>All Bidders are required to confirm that they will if required be willing to enter into a contract on similar terms with either SCI or any other Save the Children entity if so required.</w:t>
      </w:r>
    </w:p>
    <w:p w14:paraId="495CFFC6" w14:textId="77777777" w:rsidR="00A24C6F" w:rsidRPr="00447B61" w:rsidRDefault="00A24C6F" w:rsidP="00A24C6F">
      <w:pPr>
        <w:spacing w:before="100" w:beforeAutospacing="1"/>
        <w:rPr>
          <w:rFonts w:ascii="Times New Roman" w:hAnsi="Times New Roman"/>
          <w:sz w:val="24"/>
          <w:szCs w:val="24"/>
        </w:rPr>
      </w:pPr>
    </w:p>
    <w:p w14:paraId="0FCD1AD6"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imes New Roman" w:hAnsi="Times New Roman"/>
          <w:kern w:val="0"/>
          <w:sz w:val="24"/>
          <w:szCs w:val="24"/>
          <w:lang w:eastAsia="en-GB"/>
        </w:rPr>
      </w:pPr>
    </w:p>
    <w:p w14:paraId="347D5FE6" w14:textId="106AE45A" w:rsidR="00A24C6F" w:rsidRPr="00447B61" w:rsidRDefault="00A24C6F" w:rsidP="00A24C6F">
      <w:pPr>
        <w:spacing w:before="100" w:beforeAutospacing="1"/>
        <w:rPr>
          <w:rFonts w:ascii="Times New Roman" w:hAnsi="Times New Roman"/>
          <w:sz w:val="24"/>
          <w:szCs w:val="24"/>
        </w:rPr>
      </w:pPr>
      <w:r w:rsidRPr="00447B61">
        <w:rPr>
          <w:rFonts w:ascii="Times New Roman" w:hAnsi="Times New Roman"/>
          <w:sz w:val="24"/>
          <w:szCs w:val="24"/>
        </w:rPr>
        <w:lastRenderedPageBreak/>
        <w:t xml:space="preserve"> </w:t>
      </w:r>
    </w:p>
    <w:p w14:paraId="5B75ACDE" w14:textId="461C2719" w:rsidR="00A24C6F" w:rsidRPr="00447B61" w:rsidRDefault="00A24C6F" w:rsidP="00A24C6F">
      <w:pPr>
        <w:spacing w:before="100" w:beforeAutospacing="1"/>
        <w:ind w:left="7"/>
        <w:jc w:val="center"/>
        <w:rPr>
          <w:rFonts w:ascii="Times New Roman" w:hAnsi="Times New Roman"/>
          <w:b/>
          <w:bCs/>
          <w:spacing w:val="-3"/>
          <w:sz w:val="24"/>
          <w:szCs w:val="24"/>
        </w:rPr>
      </w:pPr>
      <w:r w:rsidRPr="00447B61">
        <w:rPr>
          <w:rFonts w:ascii="Times New Roman" w:hAnsi="Times New Roman"/>
          <w:b/>
          <w:bCs/>
          <w:spacing w:val="-3"/>
          <w:sz w:val="24"/>
          <w:szCs w:val="24"/>
        </w:rPr>
        <w:t xml:space="preserve">PART 3: </w:t>
      </w:r>
      <w:r w:rsidR="00A57620" w:rsidRPr="00447B61">
        <w:rPr>
          <w:rFonts w:ascii="Times New Roman" w:hAnsi="Times New Roman"/>
          <w:b/>
          <w:bCs/>
          <w:spacing w:val="-3"/>
          <w:sz w:val="24"/>
          <w:szCs w:val="24"/>
        </w:rPr>
        <w:t>KEY CONTRACTUAL TERMS</w:t>
      </w:r>
    </w:p>
    <w:p w14:paraId="4C75A9EC" w14:textId="03F78435" w:rsidR="0003237E" w:rsidRPr="00447B61" w:rsidRDefault="0003237E" w:rsidP="0003237E">
      <w:pPr>
        <w:pStyle w:val="BodyText"/>
        <w:rPr>
          <w:rFonts w:ascii="Times New Roman" w:hAnsi="Times New Roman"/>
          <w:sz w:val="24"/>
          <w:szCs w:val="24"/>
        </w:rPr>
      </w:pPr>
      <w:r w:rsidRPr="00447B61">
        <w:rPr>
          <w:rFonts w:ascii="Times New Roman" w:hAnsi="Times New Roman"/>
          <w:sz w:val="24"/>
          <w:szCs w:val="24"/>
        </w:rPr>
        <w:t xml:space="preserve">The </w:t>
      </w:r>
      <w:r w:rsidR="00ED64F9" w:rsidRPr="00447B61">
        <w:rPr>
          <w:rFonts w:ascii="Times New Roman" w:hAnsi="Times New Roman"/>
          <w:sz w:val="24"/>
          <w:szCs w:val="24"/>
        </w:rPr>
        <w:t xml:space="preserve">framework </w:t>
      </w:r>
      <w:r w:rsidR="00F87F0E" w:rsidRPr="00447B61">
        <w:rPr>
          <w:rFonts w:ascii="Times New Roman" w:hAnsi="Times New Roman"/>
          <w:sz w:val="24"/>
          <w:szCs w:val="24"/>
        </w:rPr>
        <w:t>contract</w:t>
      </w:r>
      <w:r w:rsidR="00F220EE" w:rsidRPr="00447B61">
        <w:rPr>
          <w:rFonts w:ascii="Times New Roman" w:hAnsi="Times New Roman"/>
          <w:sz w:val="24"/>
          <w:szCs w:val="24"/>
        </w:rPr>
        <w:t>/Service agreement</w:t>
      </w:r>
      <w:r w:rsidR="00F87F0E" w:rsidRPr="00447B61">
        <w:rPr>
          <w:rFonts w:ascii="Times New Roman" w:hAnsi="Times New Roman"/>
          <w:sz w:val="24"/>
          <w:szCs w:val="24"/>
        </w:rPr>
        <w:t xml:space="preserve"> </w:t>
      </w:r>
      <w:r w:rsidRPr="00447B61">
        <w:rPr>
          <w:rFonts w:ascii="Times New Roman" w:hAnsi="Times New Roman"/>
          <w:sz w:val="24"/>
          <w:szCs w:val="24"/>
        </w:rPr>
        <w:t>to be entered into between Save the Children International (“</w:t>
      </w:r>
      <w:r w:rsidRPr="00447B61">
        <w:rPr>
          <w:rFonts w:ascii="Times New Roman" w:hAnsi="Times New Roman"/>
          <w:b/>
          <w:sz w:val="24"/>
          <w:szCs w:val="24"/>
        </w:rPr>
        <w:t>SCI</w:t>
      </w:r>
      <w:r w:rsidRPr="00447B61">
        <w:rPr>
          <w:rFonts w:ascii="Times New Roman" w:hAnsi="Times New Roman"/>
          <w:sz w:val="24"/>
          <w:szCs w:val="24"/>
        </w:rPr>
        <w:t>”) and the successful bidder (the “</w:t>
      </w:r>
      <w:r w:rsidRPr="00447B61">
        <w:rPr>
          <w:rFonts w:ascii="Times New Roman" w:hAnsi="Times New Roman"/>
          <w:b/>
          <w:sz w:val="24"/>
          <w:szCs w:val="24"/>
        </w:rPr>
        <w:t>Service Provider</w:t>
      </w:r>
      <w:r w:rsidRPr="00447B61">
        <w:rPr>
          <w:rFonts w:ascii="Times New Roman" w:hAnsi="Times New Roman"/>
          <w:sz w:val="24"/>
          <w:szCs w:val="24"/>
        </w:rPr>
        <w:t xml:space="preserve">”) </w:t>
      </w:r>
      <w:r w:rsidR="00ED64F9" w:rsidRPr="00447B61">
        <w:rPr>
          <w:rFonts w:ascii="Times New Roman" w:hAnsi="Times New Roman"/>
          <w:sz w:val="24"/>
          <w:szCs w:val="24"/>
        </w:rPr>
        <w:t>will contain the following K</w:t>
      </w:r>
      <w:r w:rsidRPr="00447B61">
        <w:rPr>
          <w:rFonts w:ascii="Times New Roman" w:hAnsi="Times New Roman"/>
          <w:sz w:val="24"/>
          <w:szCs w:val="24"/>
        </w:rPr>
        <w:t xml:space="preserve">ey </w:t>
      </w:r>
      <w:r w:rsidR="00ED64F9" w:rsidRPr="00447B61">
        <w:rPr>
          <w:rFonts w:ascii="Times New Roman" w:hAnsi="Times New Roman"/>
          <w:sz w:val="24"/>
          <w:szCs w:val="24"/>
        </w:rPr>
        <w:t>C</w:t>
      </w:r>
      <w:r w:rsidRPr="00447B61">
        <w:rPr>
          <w:rFonts w:ascii="Times New Roman" w:hAnsi="Times New Roman"/>
          <w:sz w:val="24"/>
          <w:szCs w:val="24"/>
        </w:rPr>
        <w:t xml:space="preserve">ontractual </w:t>
      </w:r>
      <w:r w:rsidR="00ED64F9" w:rsidRPr="00447B61">
        <w:rPr>
          <w:rFonts w:ascii="Times New Roman" w:hAnsi="Times New Roman"/>
          <w:sz w:val="24"/>
          <w:szCs w:val="24"/>
        </w:rPr>
        <w:t>T</w:t>
      </w:r>
      <w:r w:rsidRPr="00447B61">
        <w:rPr>
          <w:rFonts w:ascii="Times New Roman" w:hAnsi="Times New Roman"/>
          <w:sz w:val="24"/>
          <w:szCs w:val="24"/>
        </w:rPr>
        <w:t>erms</w:t>
      </w:r>
      <w:r w:rsidR="00ED64F9" w:rsidRPr="00447B61">
        <w:rPr>
          <w:rFonts w:ascii="Times New Roman" w:hAnsi="Times New Roman"/>
          <w:sz w:val="24"/>
          <w:szCs w:val="24"/>
        </w:rPr>
        <w:t xml:space="preserve"> (which are illustrative and not binding on SCI)</w:t>
      </w:r>
      <w:r w:rsidRPr="00447B61">
        <w:rPr>
          <w:rFonts w:ascii="Times New Roman" w:hAnsi="Times New Roman"/>
          <w:sz w:val="24"/>
          <w:szCs w:val="24"/>
        </w:rPr>
        <w:t>, together with other terms agreed between the parties which shall include at a minimum</w:t>
      </w:r>
      <w:r w:rsidR="00F87F0E" w:rsidRPr="00447B61">
        <w:rPr>
          <w:rFonts w:ascii="Times New Roman" w:hAnsi="Times New Roman"/>
          <w:sz w:val="24"/>
          <w:szCs w:val="24"/>
        </w:rPr>
        <w:t xml:space="preserve"> provisions</w:t>
      </w:r>
      <w:r w:rsidR="00ED64F9" w:rsidRPr="00447B61">
        <w:rPr>
          <w:rFonts w:ascii="Times New Roman" w:hAnsi="Times New Roman"/>
          <w:sz w:val="24"/>
          <w:szCs w:val="24"/>
        </w:rPr>
        <w:t xml:space="preserve"> dealing with</w:t>
      </w:r>
      <w:r w:rsidRPr="00447B61">
        <w:rPr>
          <w:rFonts w:ascii="Times New Roman" w:hAnsi="Times New Roman"/>
          <w:sz w:val="24"/>
          <w:szCs w:val="24"/>
        </w:rPr>
        <w:t>:</w:t>
      </w:r>
    </w:p>
    <w:p w14:paraId="5904A471" w14:textId="77777777" w:rsidR="00ED64F9" w:rsidRPr="00447B61" w:rsidRDefault="0003237E" w:rsidP="00937629">
      <w:pPr>
        <w:pStyle w:val="ListBullet"/>
        <w:tabs>
          <w:tab w:val="clear" w:pos="360"/>
          <w:tab w:val="num" w:pos="1080"/>
        </w:tabs>
        <w:ind w:left="1080"/>
      </w:pPr>
      <w:r w:rsidRPr="00447B61">
        <w:t xml:space="preserve">Protection of beneficiary data </w:t>
      </w:r>
    </w:p>
    <w:p w14:paraId="2225577F" w14:textId="77777777" w:rsidR="0003237E" w:rsidRPr="00447B61" w:rsidRDefault="0003237E" w:rsidP="00937629">
      <w:pPr>
        <w:pStyle w:val="ListBullet"/>
        <w:tabs>
          <w:tab w:val="clear" w:pos="360"/>
          <w:tab w:val="num" w:pos="1080"/>
        </w:tabs>
        <w:ind w:left="1080"/>
      </w:pPr>
      <w:r w:rsidRPr="00447B61">
        <w:t>IT security</w:t>
      </w:r>
      <w:r w:rsidR="00ED64F9" w:rsidRPr="00447B61">
        <w:t xml:space="preserve"> and service interruptions</w:t>
      </w:r>
      <w:r w:rsidRPr="00447B61">
        <w:t xml:space="preserve">; </w:t>
      </w:r>
    </w:p>
    <w:p w14:paraId="0D9A71D1" w14:textId="77777777" w:rsidR="0003237E" w:rsidRPr="00447B61" w:rsidRDefault="0003237E" w:rsidP="00937629">
      <w:pPr>
        <w:pStyle w:val="ListBullet"/>
        <w:tabs>
          <w:tab w:val="clear" w:pos="360"/>
          <w:tab w:val="num" w:pos="1080"/>
        </w:tabs>
        <w:ind w:left="1080"/>
      </w:pPr>
      <w:r w:rsidRPr="00447B61">
        <w:t xml:space="preserve">Enhanced compliance </w:t>
      </w:r>
    </w:p>
    <w:p w14:paraId="790D07C2" w14:textId="77777777" w:rsidR="00ED64F9" w:rsidRPr="00447B61" w:rsidRDefault="0003237E" w:rsidP="00937629">
      <w:pPr>
        <w:pStyle w:val="ListBullet"/>
        <w:tabs>
          <w:tab w:val="clear" w:pos="360"/>
          <w:tab w:val="num" w:pos="1080"/>
        </w:tabs>
        <w:ind w:left="1080"/>
      </w:pPr>
      <w:r w:rsidRPr="00447B61">
        <w:t xml:space="preserve">Enhanced audit, record keeping and access to information </w:t>
      </w:r>
    </w:p>
    <w:p w14:paraId="03EF9D75" w14:textId="77777777" w:rsidR="0003237E" w:rsidRPr="00447B61" w:rsidRDefault="00ED64F9" w:rsidP="00937629">
      <w:pPr>
        <w:pStyle w:val="ListBullet"/>
        <w:tabs>
          <w:tab w:val="clear" w:pos="360"/>
          <w:tab w:val="num" w:pos="1080"/>
        </w:tabs>
        <w:ind w:left="1080"/>
      </w:pPr>
      <w:r w:rsidRPr="00447B61">
        <w:t>R</w:t>
      </w:r>
      <w:r w:rsidR="0003237E" w:rsidRPr="00447B61">
        <w:t xml:space="preserve">eporting </w:t>
      </w:r>
    </w:p>
    <w:p w14:paraId="1A784E46" w14:textId="77777777" w:rsidR="0003237E" w:rsidRPr="00447B61" w:rsidRDefault="0003237E" w:rsidP="00937629">
      <w:pPr>
        <w:pStyle w:val="ListBullet"/>
        <w:tabs>
          <w:tab w:val="clear" w:pos="360"/>
          <w:tab w:val="num" w:pos="1080"/>
        </w:tabs>
        <w:ind w:left="1080"/>
      </w:pPr>
      <w:r w:rsidRPr="00447B61">
        <w:t xml:space="preserve">Service review </w:t>
      </w:r>
    </w:p>
    <w:p w14:paraId="145F92D2" w14:textId="77777777" w:rsidR="0003237E" w:rsidRPr="00447B61" w:rsidRDefault="00ED64F9" w:rsidP="00937629">
      <w:pPr>
        <w:pStyle w:val="ListBullet"/>
        <w:tabs>
          <w:tab w:val="clear" w:pos="360"/>
          <w:tab w:val="num" w:pos="1080"/>
        </w:tabs>
        <w:ind w:left="1080"/>
      </w:pPr>
      <w:r w:rsidRPr="00447B61">
        <w:t>S</w:t>
      </w:r>
      <w:r w:rsidR="0003237E" w:rsidRPr="00447B61">
        <w:t xml:space="preserve">uspension </w:t>
      </w:r>
      <w:r w:rsidRPr="00447B61">
        <w:t xml:space="preserve">of services and termination  </w:t>
      </w:r>
    </w:p>
    <w:p w14:paraId="31904F64" w14:textId="77777777" w:rsidR="0003237E" w:rsidRPr="00447B61" w:rsidRDefault="0003237E" w:rsidP="0003237E">
      <w:pPr>
        <w:pStyle w:val="BodyText"/>
        <w:rPr>
          <w:rFonts w:ascii="Times New Roman" w:hAnsi="Times New Roman"/>
          <w:sz w:val="24"/>
          <w:szCs w:val="24"/>
        </w:rPr>
      </w:pPr>
    </w:p>
    <w:p w14:paraId="084285A6" w14:textId="77777777" w:rsidR="00A57620" w:rsidRPr="00447B61" w:rsidRDefault="00A57620" w:rsidP="00937629">
      <w:pPr>
        <w:rPr>
          <w:rFonts w:ascii="Times New Roman" w:hAnsi="Times New Roman"/>
          <w:sz w:val="24"/>
          <w:szCs w:val="24"/>
        </w:rPr>
      </w:pPr>
    </w:p>
    <w:p w14:paraId="7B0DEE5E" w14:textId="2EC20CBC"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Definitions and Interpretation</w:t>
      </w:r>
    </w:p>
    <w:p w14:paraId="607E8DC6"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Definitions. In these Conditions, the following definitions apply:</w:t>
      </w:r>
    </w:p>
    <w:p w14:paraId="7211C80F"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Agreement</w:t>
      </w:r>
      <w:r w:rsidRPr="00447B61">
        <w:rPr>
          <w:rFonts w:ascii="Times New Roman" w:hAnsi="Times New Roman"/>
          <w:sz w:val="24"/>
          <w:szCs w:val="24"/>
        </w:rPr>
        <w:t xml:space="preserve">: the document entitled "Agreement for the Supply of Services", between the Customer and the Supplier. </w:t>
      </w:r>
    </w:p>
    <w:p w14:paraId="2F34CD34"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Conditions</w:t>
      </w:r>
      <w:r w:rsidRPr="00447B61">
        <w:rPr>
          <w:rFonts w:ascii="Times New Roman" w:hAnsi="Times New Roman"/>
          <w:sz w:val="24"/>
          <w:szCs w:val="24"/>
        </w:rPr>
        <w:t>: the terms and conditions set out in this document as amended from time to time in accordance with Condition 16.6.</w:t>
      </w:r>
      <w:r w:rsidRPr="00447B61">
        <w:rPr>
          <w:rFonts w:ascii="Times New Roman" w:hAnsi="Times New Roman"/>
          <w:b/>
          <w:sz w:val="24"/>
          <w:szCs w:val="24"/>
        </w:rPr>
        <w:t xml:space="preserve"> </w:t>
      </w:r>
    </w:p>
    <w:p w14:paraId="17B11125"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Contract</w:t>
      </w:r>
      <w:r w:rsidRPr="00447B61">
        <w:rPr>
          <w:rFonts w:ascii="Times New Roman" w:hAnsi="Times New Roman"/>
          <w:sz w:val="24"/>
          <w:szCs w:val="24"/>
        </w:rPr>
        <w:t xml:space="preserve">: the contract between Customer and Supplier consisting of the Agreement, these Conditions and, where applicable, the Order.  Should there be any inconsistency between the documents comprising the Contract, these Conditions shall have precedence unless otherwise stated in the Agreement or in the Order.  </w:t>
      </w:r>
    </w:p>
    <w:p w14:paraId="7EEB7654"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Deliverables</w:t>
      </w:r>
      <w:r w:rsidRPr="00447B61">
        <w:rPr>
          <w:rFonts w:ascii="Times New Roman" w:hAnsi="Times New Roman"/>
          <w:sz w:val="24"/>
          <w:szCs w:val="24"/>
        </w:rPr>
        <w:t xml:space="preserve">: all documents, products and materials developed by the supplier or its agents, contractors and employees as part of or in relation to the Services in any form of media, including without limitation drawings, maps, plans, diagrams, designs, pictures, computer programs, data, specifications and reports (including drafts).  </w:t>
      </w:r>
    </w:p>
    <w:p w14:paraId="2A277611"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Force Majeure Event</w:t>
      </w:r>
      <w:r w:rsidRPr="00447B61">
        <w:rPr>
          <w:rFonts w:ascii="Times New Roman" w:hAnsi="Times New Roman"/>
          <w:sz w:val="24"/>
          <w:szCs w:val="24"/>
        </w:rPr>
        <w:t>: has the meaning given in Condition 15.</w:t>
      </w:r>
    </w:p>
    <w:p w14:paraId="46E94643"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b/>
          <w:sz w:val="24"/>
          <w:szCs w:val="24"/>
        </w:rPr>
      </w:pPr>
      <w:r w:rsidRPr="00447B61">
        <w:rPr>
          <w:rFonts w:ascii="Times New Roman" w:hAnsi="Times New Roman"/>
          <w:b/>
          <w:sz w:val="24"/>
          <w:szCs w:val="24"/>
        </w:rPr>
        <w:lastRenderedPageBreak/>
        <w:t>Order</w:t>
      </w:r>
      <w:r w:rsidRPr="00447B61">
        <w:rPr>
          <w:rFonts w:ascii="Times New Roman" w:hAnsi="Times New Roman"/>
          <w:sz w:val="24"/>
          <w:szCs w:val="24"/>
        </w:rPr>
        <w:t>: the Customer's order for the supply of Services, as set out in the Customer's purchase order form.</w:t>
      </w:r>
    </w:p>
    <w:p w14:paraId="7E395B3E"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Services</w:t>
      </w:r>
      <w:r w:rsidRPr="00447B61">
        <w:rPr>
          <w:rFonts w:ascii="Times New Roman" w:hAnsi="Times New Roman"/>
          <w:sz w:val="24"/>
          <w:szCs w:val="24"/>
        </w:rPr>
        <w:t xml:space="preserve">: the services to be provided by the Supplier (or any part of them) as set out in the Order </w:t>
      </w:r>
    </w:p>
    <w:p w14:paraId="796E50BB" w14:textId="34D3BAF4"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b/>
          <w:sz w:val="24"/>
          <w:szCs w:val="24"/>
        </w:rPr>
        <w:t>Specification</w:t>
      </w:r>
      <w:r w:rsidRPr="00447B61">
        <w:rPr>
          <w:rFonts w:ascii="Times New Roman" w:hAnsi="Times New Roman"/>
          <w:sz w:val="24"/>
          <w:szCs w:val="24"/>
        </w:rPr>
        <w:t xml:space="preserve">: any specification for the Services, including any related plans and </w:t>
      </w:r>
      <w:r w:rsidR="00AF6CBB" w:rsidRPr="00447B61">
        <w:rPr>
          <w:rFonts w:ascii="Times New Roman" w:hAnsi="Times New Roman"/>
          <w:sz w:val="24"/>
          <w:szCs w:val="24"/>
        </w:rPr>
        <w:t>drawings that</w:t>
      </w:r>
      <w:r w:rsidRPr="00447B61">
        <w:rPr>
          <w:rFonts w:ascii="Times New Roman" w:hAnsi="Times New Roman"/>
          <w:sz w:val="24"/>
          <w:szCs w:val="24"/>
        </w:rPr>
        <w:t xml:space="preserve"> is agreed in writing by the Customer and the Supplier.</w:t>
      </w:r>
    </w:p>
    <w:p w14:paraId="181C15D7"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sz w:val="24"/>
          <w:szCs w:val="24"/>
        </w:rPr>
        <w:t xml:space="preserve">Interpretation. </w:t>
      </w:r>
      <w:r w:rsidRPr="00447B61">
        <w:rPr>
          <w:rFonts w:ascii="Times New Roman" w:hAnsi="Times New Roman"/>
          <w:b w:val="0"/>
          <w:sz w:val="24"/>
          <w:szCs w:val="24"/>
        </w:rPr>
        <w:t>In these Conditions, unless the context requires otherwise, the following rules apply:</w:t>
      </w:r>
    </w:p>
    <w:p w14:paraId="087E8EFC"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 xml:space="preserve">A person includes a natural person, corporate or unincorporated body (whether or not having separate legal personality). </w:t>
      </w:r>
    </w:p>
    <w:p w14:paraId="7A3FFDA9"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A reference to a party includes its personal representatives, successors or permitted assigns.</w:t>
      </w:r>
    </w:p>
    <w:p w14:paraId="03F32B5E"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14:paraId="22D36913"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 xml:space="preserve">Any phrase introduced by the terms </w:t>
      </w:r>
      <w:r w:rsidRPr="00447B61">
        <w:rPr>
          <w:rFonts w:ascii="Times New Roman" w:hAnsi="Times New Roman"/>
          <w:b/>
          <w:sz w:val="24"/>
          <w:szCs w:val="24"/>
        </w:rPr>
        <w:t xml:space="preserve">including, include, in particular </w:t>
      </w:r>
      <w:r w:rsidRPr="00447B61">
        <w:rPr>
          <w:rFonts w:ascii="Times New Roman" w:hAnsi="Times New Roman"/>
          <w:sz w:val="24"/>
          <w:szCs w:val="24"/>
        </w:rPr>
        <w:t>or any similar expression shall be construed as illustrative and shall not limit the sense of the words preceding those terms.</w:t>
      </w:r>
    </w:p>
    <w:p w14:paraId="2372D306"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The Services</w:t>
      </w:r>
    </w:p>
    <w:p w14:paraId="07164DD9"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The Supplier shall meet any performance dates for the Services specified in the Order or notified to the Supplier by the Customer. </w:t>
      </w:r>
    </w:p>
    <w:p w14:paraId="7DB527F0"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In providing the Services, the Supplier shall:</w:t>
      </w:r>
    </w:p>
    <w:p w14:paraId="29CA258A" w14:textId="18CA52FB"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Ensure</w:t>
      </w:r>
      <w:r w:rsidR="008F5B9A" w:rsidRPr="00447B61">
        <w:rPr>
          <w:rFonts w:ascii="Times New Roman" w:hAnsi="Times New Roman"/>
          <w:sz w:val="24"/>
          <w:szCs w:val="24"/>
        </w:rPr>
        <w:t xml:space="preserve"> that the Services and Deliverables correspond with their description in the Order and any applicable Specification, and that they comply with all applicable statutory and regulatory requirements; </w:t>
      </w:r>
    </w:p>
    <w:p w14:paraId="4B0EE2A5" w14:textId="60A60024"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Co-operate</w:t>
      </w:r>
      <w:r w:rsidR="008F5B9A" w:rsidRPr="00447B61">
        <w:rPr>
          <w:rFonts w:ascii="Times New Roman" w:hAnsi="Times New Roman"/>
          <w:sz w:val="24"/>
          <w:szCs w:val="24"/>
        </w:rPr>
        <w:t xml:space="preserve"> with the Customer in all matters relating to the Services, and comply with all instructions of the Customer;</w:t>
      </w:r>
    </w:p>
    <w:p w14:paraId="1519A0AC" w14:textId="7B970A30"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Perform</w:t>
      </w:r>
      <w:r w:rsidR="008F5B9A" w:rsidRPr="00447B61">
        <w:rPr>
          <w:rFonts w:ascii="Times New Roman" w:hAnsi="Times New Roman"/>
          <w:sz w:val="24"/>
          <w:szCs w:val="24"/>
        </w:rPr>
        <w:t xml:space="preserve"> the Services with the best care, skill and diligence in accordance with best practice in the Supplier's industry, profession or trade;</w:t>
      </w:r>
    </w:p>
    <w:p w14:paraId="133599F7" w14:textId="71137F42"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lastRenderedPageBreak/>
        <w:t>Use</w:t>
      </w:r>
      <w:r w:rsidR="008F5B9A" w:rsidRPr="00447B61">
        <w:rPr>
          <w:rFonts w:ascii="Times New Roman" w:hAnsi="Times New Roman"/>
          <w:sz w:val="24"/>
          <w:szCs w:val="24"/>
        </w:rPr>
        <w:t xml:space="preserve"> personnel who are suitably skilled and experienced to perform tasks assigned to them, and in sufficient number to ensure that the Supplier's obligations are fulfilled in accordance with this Contract;</w:t>
      </w:r>
    </w:p>
    <w:p w14:paraId="0A60440B" w14:textId="450C4FF1"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Provide</w:t>
      </w:r>
      <w:r w:rsidR="008F5B9A" w:rsidRPr="00447B61">
        <w:rPr>
          <w:rFonts w:ascii="Times New Roman" w:hAnsi="Times New Roman"/>
          <w:sz w:val="24"/>
          <w:szCs w:val="24"/>
        </w:rPr>
        <w:t xml:space="preserve"> all equipment, tools and vehicles and such other items as are required to provide the Services;</w:t>
      </w:r>
    </w:p>
    <w:p w14:paraId="2A1F0D06"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use the best quality goods, materials, standards and techniques, and ensure that the Deliverables, and all goods and materials supplied and used in the Services or transferred to the Customer, will be free from defects in workmanship, installation and design;</w:t>
      </w:r>
    </w:p>
    <w:p w14:paraId="04436D69" w14:textId="7FB4A2AD"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Observe</w:t>
      </w:r>
      <w:r w:rsidR="008F5B9A" w:rsidRPr="00447B61">
        <w:rPr>
          <w:rFonts w:ascii="Times New Roman" w:hAnsi="Times New Roman"/>
          <w:sz w:val="24"/>
          <w:szCs w:val="24"/>
        </w:rPr>
        <w:t xml:space="preserve"> all health and safety rules and regulations and any other security requirements that apply at any of the Customer's premises;</w:t>
      </w:r>
    </w:p>
    <w:p w14:paraId="29C8FA89" w14:textId="77777777" w:rsidR="008F5B9A" w:rsidRPr="00447B61" w:rsidRDefault="008F5B9A"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not do or omit to do anything which may cause the Customer to lose any licence, authority, consent or permission on which it relies for the purposes of conducting its business, and the Supplier acknowledges that the Customer may rely or act on the Services; and</w:t>
      </w:r>
    </w:p>
    <w:p w14:paraId="1E4025C0" w14:textId="3D5DF470" w:rsidR="008F5B9A" w:rsidRPr="00447B61" w:rsidRDefault="00AF6CBB" w:rsidP="008F5B9A">
      <w:pPr>
        <w:pStyle w:val="Heading5"/>
        <w:tabs>
          <w:tab w:val="clear" w:pos="1418"/>
          <w:tab w:val="clear" w:pos="2126"/>
          <w:tab w:val="clear" w:pos="2835"/>
          <w:tab w:val="num" w:pos="1429"/>
        </w:tabs>
        <w:spacing w:before="100" w:beforeAutospacing="1"/>
        <w:ind w:left="1429"/>
        <w:rPr>
          <w:rFonts w:ascii="Times New Roman" w:hAnsi="Times New Roman"/>
          <w:sz w:val="24"/>
          <w:szCs w:val="24"/>
        </w:rPr>
      </w:pPr>
      <w:r w:rsidRPr="00447B61">
        <w:rPr>
          <w:rFonts w:ascii="Times New Roman" w:hAnsi="Times New Roman"/>
          <w:sz w:val="24"/>
          <w:szCs w:val="24"/>
        </w:rPr>
        <w:t>Not</w:t>
      </w:r>
      <w:r w:rsidR="008F5B9A" w:rsidRPr="00447B61">
        <w:rPr>
          <w:rFonts w:ascii="Times New Roman" w:hAnsi="Times New Roman"/>
          <w:sz w:val="24"/>
          <w:szCs w:val="24"/>
        </w:rPr>
        <w:t xml:space="preserve"> infringe the rights of any third party or cause the Customer to infringe any such rights. </w:t>
      </w:r>
    </w:p>
    <w:p w14:paraId="1DF4F145"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The Supplier represents and warrants that it has obtained and shall make available to the Customer all licences, clearances, permissions, authorisations, consents and permits necessary for the supply of the Services to the Customer and that the Deliverables shall be fit for all purposes for which the Supplier is or ought reasonably to be aware that they are required by the Customer. </w:t>
      </w:r>
    </w:p>
    <w:p w14:paraId="58D8B896"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The Customer reserves the right at any time to inspect work being undertaken in relation to supply of the Services and to inspect the premises where the Deliverables are being manufactured or stored.  The Customer's inspector may adopt any reasonable means to satisfy himself or herself that the correct materials, workmanship and/or care and skill are or have been used. </w:t>
      </w:r>
    </w:p>
    <w:p w14:paraId="0D2E2823"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If following such inspection or testing the Customer considers that the Services do not conform or are unlikely to comply with the Supplier's undertakings at Condition 2.2, the Customer shall inform the Supplier and the Supplier shall immediately take such remedial action as is necessary to ensure compliance.  </w:t>
      </w:r>
    </w:p>
    <w:p w14:paraId="3EC691CB"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Notwithstanding any such inspection or testing, the Supplier shall remain fully responsible for the Services and any such inspection or testing shall not reduce or otherwise affect the Supplier's obligations under the Contract, and the Customer shall have the right to conduct further inspections and tests after the Supplier has carried out its remedial actions. </w:t>
      </w:r>
    </w:p>
    <w:p w14:paraId="62D3F2BC"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lastRenderedPageBreak/>
        <w:t>Ethical Standards and Audit Requirements</w:t>
      </w:r>
    </w:p>
    <w:p w14:paraId="7813F5E7"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The Supplier shall observe the highest ethical standards during the performance of its duties and obligations under the Contract. The ethical standards must also be met by those who supply to the Supplier or to which the Supplier sub-contracts work in relation to the Contract.</w:t>
      </w:r>
    </w:p>
    <w:p w14:paraId="30CD966E"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The Supplier, its suppliers and sub-contractors shall comply with all statutory and other legal requirements including those relating to the environmental impact of its business. In particular the Supplier shall comply with the international labour standards promoted by the International Labour Organisation specifically in the areas of child labour and forced labour. </w:t>
      </w:r>
    </w:p>
    <w:p w14:paraId="5A10C902" w14:textId="77777777" w:rsidR="008F5B9A" w:rsidRPr="00447B61" w:rsidRDefault="008F5B9A" w:rsidP="008F5B9A">
      <w:pPr>
        <w:pStyle w:val="Heading2"/>
        <w:rPr>
          <w:rFonts w:ascii="Times New Roman" w:hAnsi="Times New Roman"/>
          <w:b w:val="0"/>
          <w:color w:val="000000"/>
          <w:sz w:val="24"/>
          <w:szCs w:val="24"/>
        </w:rPr>
      </w:pPr>
      <w:r w:rsidRPr="00447B61">
        <w:rPr>
          <w:rFonts w:ascii="Times New Roman" w:hAnsi="Times New Roman"/>
          <w:b w:val="0"/>
          <w:sz w:val="24"/>
          <w:szCs w:val="24"/>
        </w:rPr>
        <w:t xml:space="preserve">The Supplier, its suppliers and sub-contractors shall not in any way be involved directly or indirectly with terrorism, in the manufacture or sale of arms or have any business relations with armed groups or governments for any war related purpose or </w:t>
      </w:r>
      <w:r w:rsidRPr="00447B61">
        <w:rPr>
          <w:rFonts w:ascii="Times New Roman" w:hAnsi="Times New Roman"/>
          <w:b w:val="0"/>
          <w:color w:val="000000"/>
          <w:sz w:val="24"/>
          <w:szCs w:val="24"/>
        </w:rPr>
        <w:t>transport the Goods together with any military equipment. The Supplier shall also warrant that it has checked and will continue to check its staff, suppliers and sub-contractors against the United Kingdom Treasury List of Financial Sanctions Targets, the European Commission’s List of Persons and Entities Subject to Financial Sanctions and the list of specially designated individuals and blocked persons maintained by the Office of Foreign Assets Control (‘OFAC’) of the Department of the Treasury of the United States of America (and any similar list of prohibited persons and entities) and will immediately inform the Customer of any apparent correlation.</w:t>
      </w:r>
    </w:p>
    <w:p w14:paraId="50FC43C4" w14:textId="77777777" w:rsidR="008F5B9A" w:rsidRPr="00447B61" w:rsidRDefault="008F5B9A" w:rsidP="008F5B9A">
      <w:pPr>
        <w:pStyle w:val="Heading2"/>
        <w:rPr>
          <w:rFonts w:ascii="Times New Roman" w:hAnsi="Times New Roman"/>
          <w:b w:val="0"/>
          <w:color w:val="000000"/>
          <w:sz w:val="24"/>
          <w:szCs w:val="24"/>
        </w:rPr>
      </w:pPr>
      <w:r w:rsidRPr="00447B61">
        <w:rPr>
          <w:rFonts w:ascii="Times New Roman" w:hAnsi="Times New Roman"/>
          <w:b w:val="0"/>
          <w:color w:val="000000"/>
          <w:sz w:val="24"/>
          <w:szCs w:val="24"/>
        </w:rPr>
        <w:t xml:space="preserve">The Supplier shall ensure that its employees, suppliers and sub-contractors are aware of, understand, and adhere to the Customer’s Child Safeguarding policy (attached to these Conditions). </w:t>
      </w:r>
    </w:p>
    <w:p w14:paraId="78C0A192" w14:textId="77777777" w:rsidR="008F5B9A" w:rsidRPr="00447B61" w:rsidRDefault="008F5B9A" w:rsidP="008F5B9A">
      <w:pPr>
        <w:pStyle w:val="Heading2"/>
        <w:rPr>
          <w:rFonts w:ascii="Times New Roman" w:hAnsi="Times New Roman"/>
          <w:sz w:val="24"/>
          <w:szCs w:val="24"/>
        </w:rPr>
      </w:pPr>
      <w:r w:rsidRPr="00447B61">
        <w:rPr>
          <w:rFonts w:ascii="Times New Roman" w:hAnsi="Times New Roman"/>
          <w:b w:val="0"/>
          <w:sz w:val="24"/>
          <w:szCs w:val="24"/>
        </w:rPr>
        <w:t xml:space="preserve">The Supplier shall ensure that its employees, </w:t>
      </w:r>
      <w:r w:rsidRPr="00447B61">
        <w:rPr>
          <w:rFonts w:ascii="Times New Roman" w:hAnsi="Times New Roman"/>
          <w:b w:val="0"/>
          <w:color w:val="000000"/>
          <w:sz w:val="24"/>
          <w:szCs w:val="24"/>
        </w:rPr>
        <w:t xml:space="preserve">suppliers and sub-contractors </w:t>
      </w:r>
      <w:r w:rsidRPr="00447B61">
        <w:rPr>
          <w:rFonts w:ascii="Times New Roman" w:hAnsi="Times New Roman"/>
          <w:b w:val="0"/>
          <w:sz w:val="24"/>
          <w:szCs w:val="24"/>
        </w:rPr>
        <w:t xml:space="preserve">are aware of, understand and adhere to the Customer’s Anti-Bribery and Corruption policy (attached to these Conditions). </w:t>
      </w:r>
    </w:p>
    <w:p w14:paraId="11036969"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The Supplier, its suppliers and sub-contractors shall be subject to, and shall in relation to the Contract act in accordance with, the IAPG Code of Conduct and any local or international standards which are applicable to the Services. </w:t>
      </w:r>
    </w:p>
    <w:p w14:paraId="4AEF8EED"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color w:val="000000"/>
          <w:sz w:val="24"/>
          <w:szCs w:val="24"/>
        </w:rPr>
        <w:t>The Supplier agrees to allow the Customer’s employees, agents, professional advisers or other duly authorised representatives to inspect and audit all the Supplier's books, documents, papers and records and</w:t>
      </w:r>
      <w:r w:rsidRPr="00447B61">
        <w:rPr>
          <w:rFonts w:ascii="Times New Roman" w:hAnsi="Times New Roman"/>
          <w:b w:val="0"/>
          <w:sz w:val="24"/>
          <w:szCs w:val="24"/>
        </w:rPr>
        <w:t xml:space="preserve"> other information, including information in electronic format, for the purpose of making audits, examinations, excerpts and transcriptions. The Supplier agrees the extension of such rights to duly authorised representatives of the European Commission, the European Court of Auditors and the European Anti-Fraud Office (OLAF), the United States Government, the Controller </w:t>
      </w:r>
      <w:r w:rsidRPr="00447B61">
        <w:rPr>
          <w:rFonts w:ascii="Times New Roman" w:hAnsi="Times New Roman"/>
          <w:b w:val="0"/>
          <w:sz w:val="24"/>
          <w:szCs w:val="24"/>
        </w:rPr>
        <w:lastRenderedPageBreak/>
        <w:t>General of the United States and any other such representatives instructed by a donor organisation of the Customer to carry an audit of the Supplier’s operations.</w:t>
      </w:r>
    </w:p>
    <w:p w14:paraId="634AF343"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Performance</w:t>
      </w:r>
    </w:p>
    <w:p w14:paraId="4D633106"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 xml:space="preserve">The Supplier shall perform the Services in accordance with the timings specified in the Agreement or in the Order.  Time shall be of the essence in respect of this Condition 4.1. </w:t>
      </w:r>
    </w:p>
    <w:p w14:paraId="715C8B4B"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If the Supplier fails to comply with the time requirement referred to in Condition 4.1 the Customer, without prejudice to its other rights under the Contract, shall be under no obligation to make payment in respect of any Services which are not accepted.</w:t>
      </w:r>
    </w:p>
    <w:p w14:paraId="0658AD77"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 xml:space="preserve">The Services shall be supplied at the destination and on the date or within the period specified in the Agreement or in the Order and, in any event, during the Customer’s usual business hours. </w:t>
      </w:r>
    </w:p>
    <w:p w14:paraId="13037364"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 xml:space="preserve">The Customer shall not be deemed to have accepted any Services until the Customer has had reasonable time to inspect them following performance. </w:t>
      </w:r>
    </w:p>
    <w:p w14:paraId="066E8FE9"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The Customer shall be entitled to reject any Services supplied which are not in accordance with the Agreement.  If any goods that belong to the Customer or that the Customer has agreed to purchase are being transported as part of the Services, such goods shall be returned to the Customer without delay.</w:t>
      </w:r>
    </w:p>
    <w:p w14:paraId="5A93832F"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 xml:space="preserve">If any Services are so rejected, at the Customer's option, the Supplier shall forthwith re-supply substitute Services which conform with the Contract.  Alternatively, the Customer may cancel the Contract, return any Deliverables to the Supplier at the Supplier's expense and claim costs and direct damages from the Supplier.  </w:t>
      </w:r>
    </w:p>
    <w:p w14:paraId="681C7BFC" w14:textId="77777777" w:rsidR="008F5B9A" w:rsidRPr="00447B61" w:rsidRDefault="008F5B9A" w:rsidP="008F5B9A">
      <w:pPr>
        <w:pStyle w:val="Heading2"/>
        <w:tabs>
          <w:tab w:val="left" w:pos="6700"/>
        </w:tabs>
        <w:rPr>
          <w:rFonts w:ascii="Times New Roman" w:hAnsi="Times New Roman"/>
          <w:b w:val="0"/>
          <w:sz w:val="24"/>
          <w:szCs w:val="24"/>
        </w:rPr>
      </w:pPr>
      <w:r w:rsidRPr="00447B61">
        <w:rPr>
          <w:rFonts w:ascii="Times New Roman" w:hAnsi="Times New Roman"/>
          <w:b w:val="0"/>
          <w:sz w:val="24"/>
          <w:szCs w:val="24"/>
        </w:rPr>
        <w:t xml:space="preserve">The Supplier shall ensure that it is available at the request of the Customer outside normal business hours, in order to address the requirements of any emergency in a timely fashion. </w:t>
      </w:r>
    </w:p>
    <w:p w14:paraId="27CD718D"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Indemnity</w:t>
      </w:r>
    </w:p>
    <w:p w14:paraId="0F8A037F"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The Supplier shall keep the Customer indemnified in full against all costs, expenses, damages and losses (whether direct or indirect), including any interest, penalties, and legal and other professional fees and expenses awarded against or incurred or paid by the Customer as a result of or in connection with:</w:t>
      </w:r>
    </w:p>
    <w:p w14:paraId="3CB4C760" w14:textId="73DF0EF1" w:rsidR="008F5B9A" w:rsidRPr="00447B61" w:rsidRDefault="00AF6CBB" w:rsidP="008F5B9A">
      <w:pPr>
        <w:pStyle w:val="Heading5"/>
        <w:tabs>
          <w:tab w:val="clear" w:pos="2126"/>
          <w:tab w:val="clear" w:pos="2835"/>
          <w:tab w:val="num" w:pos="1418"/>
        </w:tabs>
        <w:ind w:left="1418"/>
        <w:rPr>
          <w:rFonts w:ascii="Times New Roman" w:hAnsi="Times New Roman"/>
          <w:sz w:val="24"/>
          <w:szCs w:val="24"/>
        </w:rPr>
      </w:pPr>
      <w:r w:rsidRPr="00447B61">
        <w:rPr>
          <w:rFonts w:ascii="Times New Roman" w:hAnsi="Times New Roman"/>
          <w:sz w:val="24"/>
          <w:szCs w:val="24"/>
        </w:rPr>
        <w:t>Breach</w:t>
      </w:r>
      <w:r w:rsidR="008F5B9A" w:rsidRPr="00447B61">
        <w:rPr>
          <w:rFonts w:ascii="Times New Roman" w:hAnsi="Times New Roman"/>
          <w:sz w:val="24"/>
          <w:szCs w:val="24"/>
        </w:rPr>
        <w:t xml:space="preserve"> of any warranty given by the Supplier in Condition 9;</w:t>
      </w:r>
    </w:p>
    <w:p w14:paraId="7E51761A" w14:textId="77777777" w:rsidR="008F5B9A" w:rsidRPr="00447B61" w:rsidRDefault="008F5B9A" w:rsidP="008F5B9A">
      <w:pPr>
        <w:pStyle w:val="Heading5"/>
        <w:tabs>
          <w:tab w:val="clear" w:pos="2126"/>
          <w:tab w:val="clear" w:pos="2835"/>
          <w:tab w:val="num" w:pos="1418"/>
        </w:tabs>
        <w:ind w:left="1418"/>
        <w:rPr>
          <w:rFonts w:ascii="Times New Roman" w:hAnsi="Times New Roman"/>
          <w:sz w:val="24"/>
          <w:szCs w:val="24"/>
        </w:rPr>
      </w:pPr>
      <w:r w:rsidRPr="00447B61">
        <w:rPr>
          <w:rFonts w:ascii="Times New Roman" w:hAnsi="Times New Roman"/>
          <w:sz w:val="24"/>
          <w:szCs w:val="24"/>
        </w:rPr>
        <w:t xml:space="preserve">personal injury, death or damage to property caused to the Customer or its employees arising out of, or in connection with, defects in the supply of the </w:t>
      </w:r>
      <w:r w:rsidRPr="00447B61">
        <w:rPr>
          <w:rFonts w:ascii="Times New Roman" w:hAnsi="Times New Roman"/>
          <w:sz w:val="24"/>
          <w:szCs w:val="24"/>
        </w:rPr>
        <w:lastRenderedPageBreak/>
        <w:t>Services, to the extent that the defect in the Services is attributable to the acts or omissions of the Supplier, its employees, agents or subcontractors;</w:t>
      </w:r>
    </w:p>
    <w:p w14:paraId="162CC78C" w14:textId="77777777" w:rsidR="008F5B9A" w:rsidRPr="00447B61" w:rsidRDefault="008F5B9A" w:rsidP="008F5B9A">
      <w:pPr>
        <w:pStyle w:val="Heading5"/>
        <w:tabs>
          <w:tab w:val="clear" w:pos="2126"/>
          <w:tab w:val="clear" w:pos="2835"/>
          <w:tab w:val="num" w:pos="1418"/>
        </w:tabs>
        <w:ind w:left="1418"/>
        <w:rPr>
          <w:rFonts w:ascii="Times New Roman" w:hAnsi="Times New Roman"/>
          <w:sz w:val="24"/>
          <w:szCs w:val="24"/>
        </w:rPr>
      </w:pPr>
      <w:r w:rsidRPr="00447B61">
        <w:rPr>
          <w:rFonts w:ascii="Times New Roman" w:hAnsi="Times New Roman"/>
          <w:sz w:val="24"/>
          <w:szCs w:val="24"/>
        </w:rPr>
        <w:t>any claim made against the Customer for actual or alleged infringement of a third party's intellectual property rights arising out of, or in connection with, the supply or use of the Services, to the extent that the claim is attributable to the acts or omissions of the Supplier, its employees, agents or subcontractors;</w:t>
      </w:r>
    </w:p>
    <w:p w14:paraId="4EF00253" w14:textId="77777777" w:rsidR="008F5B9A" w:rsidRPr="00447B61" w:rsidRDefault="008F5B9A" w:rsidP="008F5B9A">
      <w:pPr>
        <w:pStyle w:val="Heading5"/>
        <w:tabs>
          <w:tab w:val="clear" w:pos="2126"/>
          <w:tab w:val="clear" w:pos="2835"/>
          <w:tab w:val="num" w:pos="1418"/>
        </w:tabs>
        <w:ind w:left="1418"/>
        <w:rPr>
          <w:rFonts w:ascii="Times New Roman" w:hAnsi="Times New Roman"/>
          <w:sz w:val="24"/>
          <w:szCs w:val="24"/>
        </w:rPr>
      </w:pPr>
      <w:r w:rsidRPr="00447B61">
        <w:rPr>
          <w:rFonts w:ascii="Times New Roman" w:hAnsi="Times New Roman"/>
          <w:sz w:val="24"/>
          <w:szCs w:val="24"/>
        </w:rPr>
        <w:t>any claim made against the Customer by a third party arising out of, or in connection with, the supply of the Services, to the extent that such claim arises out of the breach, negligent performance or failure or delay in performance of the Contract by the Supplier, its employees, agents or subcontractors;</w:t>
      </w:r>
    </w:p>
    <w:p w14:paraId="68961A65" w14:textId="77777777" w:rsidR="008F5B9A" w:rsidRPr="00447B61" w:rsidRDefault="008F5B9A" w:rsidP="008F5B9A">
      <w:pPr>
        <w:pStyle w:val="Heading5"/>
        <w:tabs>
          <w:tab w:val="clear" w:pos="2126"/>
          <w:tab w:val="clear" w:pos="2835"/>
          <w:tab w:val="num" w:pos="1418"/>
        </w:tabs>
        <w:ind w:left="1418"/>
        <w:rPr>
          <w:rFonts w:ascii="Times New Roman" w:hAnsi="Times New Roman"/>
          <w:sz w:val="24"/>
          <w:szCs w:val="24"/>
        </w:rPr>
      </w:pPr>
      <w:r w:rsidRPr="00447B61">
        <w:rPr>
          <w:rFonts w:ascii="Times New Roman" w:hAnsi="Times New Roman"/>
          <w:sz w:val="24"/>
          <w:szCs w:val="24"/>
        </w:rPr>
        <w:t>any claim made against the Customer by a third party for death, personal injury or damage to property arising out of, or in connection with, defects in the supply of the Services, to the extent that the defect in the Services is attributable to the acts or omissions of the Supplier, its employees, agents or subcontractors; and</w:t>
      </w:r>
    </w:p>
    <w:p w14:paraId="617F7246" w14:textId="77777777" w:rsidR="008F5B9A" w:rsidRPr="00447B61" w:rsidRDefault="008F5B9A" w:rsidP="008F5B9A">
      <w:pPr>
        <w:pStyle w:val="Heading5"/>
        <w:tabs>
          <w:tab w:val="clear" w:pos="1418"/>
          <w:tab w:val="clear" w:pos="2126"/>
          <w:tab w:val="clear" w:pos="2835"/>
          <w:tab w:val="num" w:pos="1429"/>
        </w:tabs>
        <w:ind w:left="1429"/>
        <w:rPr>
          <w:rFonts w:ascii="Times New Roman" w:hAnsi="Times New Roman"/>
          <w:sz w:val="24"/>
          <w:szCs w:val="24"/>
        </w:rPr>
      </w:pPr>
      <w:r w:rsidRPr="00447B61">
        <w:rPr>
          <w:rFonts w:ascii="Times New Roman" w:hAnsi="Times New Roman"/>
          <w:sz w:val="24"/>
          <w:szCs w:val="24"/>
        </w:rPr>
        <w:t>any claim in respect of death or personal injury howsoever caused to any of the employees of the Supplier whilst at the premises of the Customer save where caused by the direct negligence of the Customer or its respective employees or agents.</w:t>
      </w:r>
    </w:p>
    <w:p w14:paraId="714FE29C"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 xml:space="preserve">Price and Payment </w:t>
      </w:r>
    </w:p>
    <w:p w14:paraId="20B56C31"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The price of the Services shall be the price set out in the Order which includes packing, labelling, carriage, insurance, delivery, royalties and licence fees (if applicable) and all other charges, taxes, duties and impositions and is not subject to alteration for any reason whatsoever.</w:t>
      </w:r>
    </w:p>
    <w:p w14:paraId="6B044E78"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Unless otherwise specified in the Contract, the Supplier shall invoice the Customer in arrears from date of supply of the Services (to be determined in accordance with the Agreement and with the Order) and the Customer shall pay correctly rendered invoices within 45 days from the date of invoice.</w:t>
      </w:r>
    </w:p>
    <w:p w14:paraId="1F43340D"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The Customer reserves the right to withhold payment in respect of Services supplied which are defective, rejected or otherwise not in accordance with the requirements of the Contract.</w:t>
      </w:r>
    </w:p>
    <w:p w14:paraId="7030A445"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The Customer may, without limiting any other rights or remedies it may have, set off any amount owed to it by the Supplier against any amounts payable by it to the Supplier under the Contract. </w:t>
      </w:r>
    </w:p>
    <w:p w14:paraId="151AEB32" w14:textId="77777777" w:rsidR="008F5B9A" w:rsidRPr="00447B61" w:rsidRDefault="008F5B9A" w:rsidP="008F5B9A">
      <w:pPr>
        <w:pStyle w:val="Heading1"/>
        <w:tabs>
          <w:tab w:val="left" w:pos="709"/>
          <w:tab w:val="num" w:pos="888"/>
        </w:tabs>
        <w:ind w:left="888" w:hanging="888"/>
        <w:rPr>
          <w:rFonts w:ascii="Times New Roman" w:hAnsi="Times New Roman"/>
          <w:color w:val="000000"/>
          <w:sz w:val="24"/>
          <w:szCs w:val="24"/>
        </w:rPr>
      </w:pPr>
      <w:r w:rsidRPr="00447B61">
        <w:rPr>
          <w:rFonts w:ascii="Times New Roman" w:hAnsi="Times New Roman"/>
          <w:color w:val="000000"/>
          <w:sz w:val="24"/>
          <w:szCs w:val="24"/>
        </w:rPr>
        <w:lastRenderedPageBreak/>
        <w:t>Termination</w:t>
      </w:r>
    </w:p>
    <w:p w14:paraId="44BDA804" w14:textId="77777777" w:rsidR="008F5B9A" w:rsidRPr="00447B61" w:rsidRDefault="008F5B9A" w:rsidP="008F5B9A">
      <w:pPr>
        <w:pStyle w:val="Heading2"/>
        <w:rPr>
          <w:rFonts w:ascii="Times New Roman" w:hAnsi="Times New Roman"/>
          <w:b w:val="0"/>
          <w:color w:val="FF0000"/>
          <w:sz w:val="24"/>
          <w:szCs w:val="24"/>
        </w:rPr>
      </w:pPr>
      <w:r w:rsidRPr="00447B61">
        <w:rPr>
          <w:rFonts w:ascii="Times New Roman" w:hAnsi="Times New Roman"/>
          <w:b w:val="0"/>
          <w:sz w:val="24"/>
          <w:szCs w:val="24"/>
        </w:rPr>
        <w:t>The Customer may terminate the Contract in whole or in part at any time and for any reason whatsoever by giving the Supplier at least one month’s written notice.</w:t>
      </w:r>
    </w:p>
    <w:p w14:paraId="3AE38CE7"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The Customer may terminate the Contract with immediate effect by giving written notice to the Supplier and claim any losses (including</w:t>
      </w:r>
      <w:r w:rsidRPr="00447B61">
        <w:rPr>
          <w:rFonts w:ascii="Times New Roman" w:hAnsi="Times New Roman"/>
          <w:sz w:val="24"/>
          <w:szCs w:val="24"/>
        </w:rPr>
        <w:t xml:space="preserve"> </w:t>
      </w:r>
      <w:r w:rsidRPr="00447B61">
        <w:rPr>
          <w:rFonts w:ascii="Times New Roman" w:hAnsi="Times New Roman"/>
          <w:b w:val="0"/>
          <w:sz w:val="24"/>
          <w:szCs w:val="24"/>
        </w:rPr>
        <w:t>all associated costs, liabilities and expenses including legal costs) back from the Supplier at any time if:</w:t>
      </w:r>
    </w:p>
    <w:p w14:paraId="46A13F87" w14:textId="610096B0" w:rsidR="008F5B9A" w:rsidRPr="00447B61" w:rsidRDefault="00AF6CBB" w:rsidP="008F5B9A">
      <w:pPr>
        <w:pStyle w:val="Heading5"/>
        <w:tabs>
          <w:tab w:val="clear" w:pos="1418"/>
          <w:tab w:val="clear" w:pos="2126"/>
          <w:tab w:val="clear" w:pos="2835"/>
          <w:tab w:val="num" w:pos="1429"/>
        </w:tabs>
        <w:ind w:left="1429"/>
        <w:rPr>
          <w:rFonts w:ascii="Times New Roman" w:hAnsi="Times New Roman"/>
          <w:sz w:val="24"/>
          <w:szCs w:val="24"/>
        </w:rPr>
      </w:pPr>
      <w:r w:rsidRPr="00447B61">
        <w:rPr>
          <w:rFonts w:ascii="Times New Roman" w:hAnsi="Times New Roman"/>
          <w:sz w:val="24"/>
          <w:szCs w:val="24"/>
        </w:rPr>
        <w:t>The</w:t>
      </w:r>
      <w:r w:rsidR="008F5B9A" w:rsidRPr="00447B61">
        <w:rPr>
          <w:rFonts w:ascii="Times New Roman" w:hAnsi="Times New Roman"/>
          <w:sz w:val="24"/>
          <w:szCs w:val="24"/>
        </w:rPr>
        <w:t xml:space="preserve"> Supplier is in material breach of its obligations under the Contract; or</w:t>
      </w:r>
    </w:p>
    <w:p w14:paraId="330EEE11" w14:textId="4EAF2C78" w:rsidR="008F5B9A" w:rsidRPr="00447B61" w:rsidRDefault="00AF6CBB" w:rsidP="008F5B9A">
      <w:pPr>
        <w:pStyle w:val="Heading5"/>
        <w:tabs>
          <w:tab w:val="clear" w:pos="1418"/>
          <w:tab w:val="clear" w:pos="2126"/>
          <w:tab w:val="clear" w:pos="2835"/>
          <w:tab w:val="num" w:pos="1429"/>
        </w:tabs>
        <w:ind w:left="1429"/>
        <w:rPr>
          <w:rFonts w:ascii="Times New Roman" w:hAnsi="Times New Roman"/>
          <w:sz w:val="24"/>
          <w:szCs w:val="24"/>
        </w:rPr>
      </w:pPr>
      <w:r w:rsidRPr="00447B61">
        <w:rPr>
          <w:rFonts w:ascii="Times New Roman" w:hAnsi="Times New Roman"/>
          <w:sz w:val="24"/>
          <w:szCs w:val="24"/>
        </w:rPr>
        <w:t>The</w:t>
      </w:r>
      <w:r w:rsidR="008F5B9A" w:rsidRPr="00447B61">
        <w:rPr>
          <w:rFonts w:ascii="Times New Roman" w:hAnsi="Times New Roman"/>
          <w:sz w:val="24"/>
          <w:szCs w:val="24"/>
        </w:rPr>
        <w:t xml:space="preserve"> Supplier is in breach of its obligations under the Contract and fails to remedy such breach (where the breach is capable of remedy) within 14 days of written request; or</w:t>
      </w:r>
    </w:p>
    <w:p w14:paraId="5ECFDBB7" w14:textId="77777777" w:rsidR="008F5B9A" w:rsidRPr="00447B61" w:rsidRDefault="008F5B9A" w:rsidP="008F5B9A">
      <w:pPr>
        <w:pStyle w:val="Heading5"/>
        <w:tabs>
          <w:tab w:val="clear" w:pos="1418"/>
          <w:tab w:val="clear" w:pos="2126"/>
          <w:tab w:val="clear" w:pos="2835"/>
          <w:tab w:val="num" w:pos="1429"/>
        </w:tabs>
        <w:ind w:left="1429"/>
        <w:rPr>
          <w:rFonts w:ascii="Times New Roman" w:hAnsi="Times New Roman"/>
          <w:sz w:val="24"/>
          <w:szCs w:val="24"/>
        </w:rPr>
      </w:pPr>
      <w:r w:rsidRPr="00447B61">
        <w:rPr>
          <w:rFonts w:ascii="Times New Roman" w:hAnsi="Times New Roman"/>
          <w:sz w:val="24"/>
          <w:szCs w:val="24"/>
        </w:rPr>
        <w:t>the Supplier becomes insolvent or makes any voluntary arrangement with its creditors or (being an individual or corporate entity) becomes subject to an administration order or goes into liquidation or the Supplier ceases, or threatens to cease, to carry on business; or</w:t>
      </w:r>
    </w:p>
    <w:p w14:paraId="672CD7A4" w14:textId="7B91F75A" w:rsidR="008F5B9A" w:rsidRPr="00447B61" w:rsidRDefault="00AF6CBB" w:rsidP="008F5B9A">
      <w:pPr>
        <w:pStyle w:val="Heading5"/>
        <w:tabs>
          <w:tab w:val="clear" w:pos="1418"/>
          <w:tab w:val="clear" w:pos="2126"/>
          <w:tab w:val="clear" w:pos="2835"/>
          <w:tab w:val="num" w:pos="1429"/>
        </w:tabs>
        <w:ind w:left="1429"/>
        <w:rPr>
          <w:rFonts w:ascii="Times New Roman" w:hAnsi="Times New Roman"/>
          <w:sz w:val="24"/>
          <w:szCs w:val="24"/>
        </w:rPr>
      </w:pPr>
      <w:r w:rsidRPr="00447B61">
        <w:rPr>
          <w:rFonts w:ascii="Times New Roman" w:hAnsi="Times New Roman"/>
          <w:sz w:val="24"/>
          <w:szCs w:val="24"/>
        </w:rPr>
        <w:t>The</w:t>
      </w:r>
      <w:r w:rsidR="008F5B9A" w:rsidRPr="00447B61">
        <w:rPr>
          <w:rFonts w:ascii="Times New Roman" w:hAnsi="Times New Roman"/>
          <w:sz w:val="24"/>
          <w:szCs w:val="24"/>
        </w:rPr>
        <w:t xml:space="preserve"> Customer reasonably believes that any of the events mentioned above in sub-sections (a) through (c) is about to occur in relation to the Supplier and notifies the Supplier accordingly; or</w:t>
      </w:r>
    </w:p>
    <w:p w14:paraId="3E599874" w14:textId="70B6EC22" w:rsidR="008F5B9A" w:rsidRPr="00447B61" w:rsidRDefault="00AF6CBB" w:rsidP="008F5B9A">
      <w:pPr>
        <w:pStyle w:val="Heading5"/>
        <w:tabs>
          <w:tab w:val="clear" w:pos="1418"/>
          <w:tab w:val="clear" w:pos="2126"/>
          <w:tab w:val="clear" w:pos="2835"/>
          <w:tab w:val="num" w:pos="1429"/>
        </w:tabs>
        <w:ind w:left="1429"/>
        <w:rPr>
          <w:rFonts w:ascii="Times New Roman" w:hAnsi="Times New Roman"/>
          <w:sz w:val="24"/>
          <w:szCs w:val="24"/>
        </w:rPr>
      </w:pPr>
      <w:r w:rsidRPr="00447B61">
        <w:rPr>
          <w:rFonts w:ascii="Times New Roman" w:hAnsi="Times New Roman"/>
          <w:sz w:val="24"/>
          <w:szCs w:val="24"/>
        </w:rPr>
        <w:t>The</w:t>
      </w:r>
      <w:r w:rsidR="008F5B9A" w:rsidRPr="00447B61">
        <w:rPr>
          <w:rFonts w:ascii="Times New Roman" w:hAnsi="Times New Roman"/>
          <w:sz w:val="24"/>
          <w:szCs w:val="24"/>
        </w:rPr>
        <w:t xml:space="preserve"> Customer reasonably believes that continuing contractual relations with the Supplier may damage the reputation of the Customer; or</w:t>
      </w:r>
    </w:p>
    <w:p w14:paraId="0E3A66DF" w14:textId="3BD8EEAE" w:rsidR="008F5B9A" w:rsidRPr="00447B61" w:rsidRDefault="00AF6CBB" w:rsidP="008F5B9A">
      <w:pPr>
        <w:pStyle w:val="Heading5"/>
        <w:tabs>
          <w:tab w:val="clear" w:pos="1418"/>
          <w:tab w:val="clear" w:pos="2835"/>
          <w:tab w:val="num" w:pos="1400"/>
        </w:tabs>
        <w:ind w:left="1400" w:hanging="700"/>
        <w:rPr>
          <w:rFonts w:ascii="Times New Roman" w:hAnsi="Times New Roman"/>
          <w:sz w:val="24"/>
          <w:szCs w:val="24"/>
        </w:rPr>
      </w:pPr>
      <w:r w:rsidRPr="00447B61">
        <w:rPr>
          <w:rFonts w:ascii="Times New Roman" w:hAnsi="Times New Roman"/>
          <w:sz w:val="24"/>
          <w:szCs w:val="24"/>
        </w:rPr>
        <w:t>The</w:t>
      </w:r>
      <w:r w:rsidR="008F5B9A" w:rsidRPr="00447B61">
        <w:rPr>
          <w:rFonts w:ascii="Times New Roman" w:hAnsi="Times New Roman"/>
          <w:sz w:val="24"/>
          <w:szCs w:val="24"/>
        </w:rPr>
        <w:t xml:space="preserve"> Customer reasonably believes that the Supplier has or is engaged in corrupt, fraudulent, collusive or coercive practices. </w:t>
      </w:r>
    </w:p>
    <w:p w14:paraId="71892C7C"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Termination of the Contract shall not affect Conditions 2.2, 4.2(a), 4.4, 4.5, 4.6, 5, 8, 9, 12, 13, 14, and 16.7 which shall continue without limit in time.  Termination of the Contract shall not affect any rights, liabilities or remedies arising under the Contract prior to such termination.</w:t>
      </w:r>
    </w:p>
    <w:p w14:paraId="367C8915"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Customer’s Name, Branding and Logo</w:t>
      </w:r>
    </w:p>
    <w:p w14:paraId="62A3C42B" w14:textId="77777777" w:rsidR="008F5B9A" w:rsidRPr="00447B61" w:rsidRDefault="008F5B9A" w:rsidP="008F5B9A">
      <w:pPr>
        <w:pStyle w:val="Heading2"/>
        <w:numPr>
          <w:ilvl w:val="0"/>
          <w:numId w:val="0"/>
        </w:numPr>
        <w:rPr>
          <w:rFonts w:ascii="Times New Roman" w:hAnsi="Times New Roman"/>
          <w:b w:val="0"/>
          <w:sz w:val="24"/>
          <w:szCs w:val="24"/>
        </w:rPr>
      </w:pPr>
      <w:r w:rsidRPr="00447B61">
        <w:rPr>
          <w:rFonts w:ascii="Times New Roman" w:hAnsi="Times New Roman"/>
          <w:b w:val="0"/>
          <w:sz w:val="24"/>
          <w:szCs w:val="24"/>
        </w:rPr>
        <w:t>The Supplier shall not use the Customer’s name, branding or logo other than in accordance with the Customer’s written instructions or authorisation.</w:t>
      </w:r>
    </w:p>
    <w:p w14:paraId="3FA981C9"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The Supplier’s Warranties</w:t>
      </w:r>
    </w:p>
    <w:p w14:paraId="64E4BF87" w14:textId="77777777" w:rsidR="008F5B9A" w:rsidRPr="00447B61" w:rsidRDefault="008F5B9A" w:rsidP="008F5B9A">
      <w:pPr>
        <w:rPr>
          <w:rFonts w:ascii="Times New Roman" w:hAnsi="Times New Roman"/>
          <w:sz w:val="24"/>
          <w:szCs w:val="24"/>
        </w:rPr>
      </w:pPr>
      <w:r w:rsidRPr="00447B61">
        <w:rPr>
          <w:rFonts w:ascii="Times New Roman" w:hAnsi="Times New Roman"/>
          <w:sz w:val="24"/>
          <w:szCs w:val="24"/>
        </w:rPr>
        <w:t>The Supplier warrants to the Customer that:</w:t>
      </w:r>
    </w:p>
    <w:p w14:paraId="36949122" w14:textId="77777777" w:rsidR="008F5B9A" w:rsidRPr="00447B61" w:rsidRDefault="008F5B9A" w:rsidP="008F5B9A">
      <w:pPr>
        <w:ind w:left="1418" w:hanging="1418"/>
        <w:rPr>
          <w:rFonts w:ascii="Times New Roman" w:hAnsi="Times New Roman"/>
          <w:sz w:val="24"/>
          <w:szCs w:val="24"/>
        </w:rPr>
      </w:pPr>
      <w:r w:rsidRPr="00447B61">
        <w:rPr>
          <w:rFonts w:ascii="Times New Roman" w:hAnsi="Times New Roman"/>
          <w:sz w:val="24"/>
          <w:szCs w:val="24"/>
        </w:rPr>
        <w:lastRenderedPageBreak/>
        <w:tab/>
        <w:t>(a)</w:t>
      </w:r>
      <w:r w:rsidRPr="00447B61">
        <w:rPr>
          <w:rFonts w:ascii="Times New Roman" w:hAnsi="Times New Roman"/>
          <w:sz w:val="24"/>
          <w:szCs w:val="24"/>
        </w:rPr>
        <w:tab/>
        <w:t>the Services will be performed by appropriately qualified and trained personnel, with the best care, skill and diligence and to such high standards of quality as it is reasonable for the Customer to expect in all the circumstances;</w:t>
      </w:r>
    </w:p>
    <w:p w14:paraId="7C909F30" w14:textId="77777777" w:rsidR="008F5B9A" w:rsidRPr="00447B61" w:rsidRDefault="008F5B9A" w:rsidP="008F5B9A">
      <w:pPr>
        <w:ind w:left="1418" w:hanging="1418"/>
        <w:rPr>
          <w:rFonts w:ascii="Times New Roman" w:hAnsi="Times New Roman"/>
          <w:sz w:val="24"/>
          <w:szCs w:val="24"/>
        </w:rPr>
      </w:pPr>
      <w:r w:rsidRPr="00447B61">
        <w:rPr>
          <w:rFonts w:ascii="Times New Roman" w:hAnsi="Times New Roman"/>
          <w:sz w:val="24"/>
          <w:szCs w:val="24"/>
        </w:rPr>
        <w:tab/>
        <w:t>(b)</w:t>
      </w:r>
      <w:r w:rsidRPr="00447B61">
        <w:rPr>
          <w:rFonts w:ascii="Times New Roman" w:hAnsi="Times New Roman"/>
          <w:sz w:val="24"/>
          <w:szCs w:val="24"/>
        </w:rPr>
        <w:tab/>
        <w:t>it has all authorisations from all relevant third parties to enable it to supply the Services without infringing any applicable law, regulation, code or practice or any third party’s rights and has all necessary internal authorisations to approve the execution and performance under the Contract and will produce evidence of that action to the Customer on its request;</w:t>
      </w:r>
    </w:p>
    <w:p w14:paraId="5337EC79" w14:textId="77777777" w:rsidR="008F5B9A" w:rsidRPr="00447B61" w:rsidRDefault="008F5B9A" w:rsidP="008F5B9A">
      <w:pPr>
        <w:ind w:left="1418" w:hanging="1418"/>
        <w:rPr>
          <w:rFonts w:ascii="Times New Roman" w:hAnsi="Times New Roman"/>
          <w:sz w:val="24"/>
          <w:szCs w:val="24"/>
        </w:rPr>
      </w:pPr>
      <w:r w:rsidRPr="00447B61">
        <w:rPr>
          <w:rFonts w:ascii="Times New Roman" w:hAnsi="Times New Roman"/>
          <w:sz w:val="24"/>
          <w:szCs w:val="24"/>
        </w:rPr>
        <w:tab/>
        <w:t>(c)</w:t>
      </w:r>
      <w:r w:rsidRPr="00447B61">
        <w:rPr>
          <w:rFonts w:ascii="Times New Roman" w:hAnsi="Times New Roman"/>
          <w:sz w:val="24"/>
          <w:szCs w:val="24"/>
        </w:rPr>
        <w:tab/>
        <w:t>it will ensure that the Customer is made aware of all relevant requirements of any applicable law, regulation or code of practice which applies or is relevant to the supply of the Services to the Customer;</w:t>
      </w:r>
    </w:p>
    <w:p w14:paraId="2377B780" w14:textId="77777777" w:rsidR="008F5B9A" w:rsidRPr="00447B61" w:rsidRDefault="008F5B9A" w:rsidP="008F5B9A">
      <w:pPr>
        <w:ind w:left="1418" w:hanging="1418"/>
        <w:rPr>
          <w:rFonts w:ascii="Times New Roman" w:hAnsi="Times New Roman"/>
          <w:sz w:val="24"/>
          <w:szCs w:val="24"/>
        </w:rPr>
      </w:pPr>
      <w:r w:rsidRPr="00447B61">
        <w:rPr>
          <w:rFonts w:ascii="Times New Roman" w:hAnsi="Times New Roman"/>
          <w:sz w:val="24"/>
          <w:szCs w:val="24"/>
        </w:rPr>
        <w:tab/>
        <w:t>(d)</w:t>
      </w:r>
      <w:r w:rsidRPr="00447B61">
        <w:rPr>
          <w:rFonts w:ascii="Times New Roman" w:hAnsi="Times New Roman"/>
          <w:sz w:val="24"/>
          <w:szCs w:val="24"/>
        </w:rPr>
        <w:tab/>
        <w:t>it will not and will procure that none of its employees will accept any commission, gift, inducement or other financial benefit from any supplier or potential supplier of the Customer; and</w:t>
      </w:r>
    </w:p>
    <w:p w14:paraId="42C75F4C" w14:textId="7804C8E6" w:rsidR="008F5B9A" w:rsidRPr="00447B61" w:rsidRDefault="008F5B9A" w:rsidP="008F5B9A">
      <w:pPr>
        <w:ind w:left="1418" w:hanging="1418"/>
        <w:rPr>
          <w:rFonts w:ascii="Times New Roman" w:hAnsi="Times New Roman"/>
          <w:sz w:val="24"/>
          <w:szCs w:val="24"/>
        </w:rPr>
      </w:pPr>
      <w:r w:rsidRPr="00447B61">
        <w:rPr>
          <w:rFonts w:ascii="Times New Roman" w:hAnsi="Times New Roman"/>
          <w:sz w:val="24"/>
          <w:szCs w:val="24"/>
        </w:rPr>
        <w:tab/>
        <w:t>(e)</w:t>
      </w:r>
      <w:r w:rsidRPr="00447B61">
        <w:rPr>
          <w:rFonts w:ascii="Times New Roman" w:hAnsi="Times New Roman"/>
          <w:sz w:val="24"/>
          <w:szCs w:val="24"/>
        </w:rPr>
        <w:tab/>
      </w:r>
      <w:r w:rsidR="00AF6CBB" w:rsidRPr="00447B61">
        <w:rPr>
          <w:rFonts w:ascii="Times New Roman" w:hAnsi="Times New Roman"/>
          <w:sz w:val="24"/>
          <w:szCs w:val="24"/>
        </w:rPr>
        <w:t>None</w:t>
      </w:r>
      <w:r w:rsidRPr="00447B61">
        <w:rPr>
          <w:rFonts w:ascii="Times New Roman" w:hAnsi="Times New Roman"/>
          <w:sz w:val="24"/>
          <w:szCs w:val="24"/>
        </w:rPr>
        <w:t xml:space="preserve"> of its directors or officers or any of the employees of the Supplier has any interest in any supplier or potential supplier of the Customer or is a party to, or otherwise interested in, any transaction or arrangement with the Customer.</w:t>
      </w:r>
    </w:p>
    <w:p w14:paraId="759FD07B"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Re-tendering</w:t>
      </w:r>
    </w:p>
    <w:p w14:paraId="0F0DF1C7" w14:textId="77777777" w:rsidR="008F5B9A" w:rsidRPr="00447B61" w:rsidRDefault="008F5B9A" w:rsidP="008F5B9A">
      <w:pPr>
        <w:pStyle w:val="Heading2"/>
        <w:numPr>
          <w:ilvl w:val="0"/>
          <w:numId w:val="0"/>
        </w:numPr>
        <w:rPr>
          <w:rFonts w:ascii="Times New Roman" w:hAnsi="Times New Roman"/>
          <w:b w:val="0"/>
          <w:sz w:val="24"/>
          <w:szCs w:val="24"/>
        </w:rPr>
      </w:pPr>
      <w:r w:rsidRPr="00447B61">
        <w:rPr>
          <w:rFonts w:ascii="Times New Roman" w:hAnsi="Times New Roman"/>
          <w:b w:val="0"/>
          <w:sz w:val="24"/>
          <w:szCs w:val="24"/>
        </w:rPr>
        <w:t>The Supplier undertakes to fully co-operate with the Customer in relation to any tender process which may, at the option of the Customer, be carried out at any time in relation to the supply of any of the Services.</w:t>
      </w:r>
    </w:p>
    <w:p w14:paraId="250112C5"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Insurance</w:t>
      </w:r>
    </w:p>
    <w:p w14:paraId="3539E13D" w14:textId="77777777" w:rsidR="008F5B9A" w:rsidRPr="00447B61" w:rsidRDefault="008F5B9A" w:rsidP="008F5B9A">
      <w:pPr>
        <w:pStyle w:val="Heading2"/>
        <w:numPr>
          <w:ilvl w:val="0"/>
          <w:numId w:val="0"/>
        </w:numPr>
        <w:rPr>
          <w:rFonts w:ascii="Times New Roman" w:hAnsi="Times New Roman"/>
          <w:b w:val="0"/>
          <w:sz w:val="24"/>
          <w:szCs w:val="24"/>
        </w:rPr>
      </w:pPr>
      <w:r w:rsidRPr="00447B61">
        <w:rPr>
          <w:rFonts w:ascii="Times New Roman" w:hAnsi="Times New Roman"/>
          <w:b w:val="0"/>
          <w:sz w:val="24"/>
          <w:szCs w:val="24"/>
        </w:rPr>
        <w:t>During the term of the Contract, the Supplier shall maintain in force, with a reputable insurance company, professional indemnity insurance, product liability insurance and public liability insurance to cover such heads of liability as may arise under or in connection with the Contract, and shall, on the Customer's request, produce both the insurance certificate giving details of cover and the receipt for the current year's premium in respect of each insurance.</w:t>
      </w:r>
    </w:p>
    <w:p w14:paraId="0882BA8E"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Confidentiality</w:t>
      </w:r>
    </w:p>
    <w:p w14:paraId="1A3B8173" w14:textId="77777777" w:rsidR="008F5B9A" w:rsidRPr="00447B61" w:rsidRDefault="008F5B9A" w:rsidP="008F5B9A">
      <w:pPr>
        <w:rPr>
          <w:rFonts w:ascii="Times New Roman" w:hAnsi="Times New Roman"/>
          <w:sz w:val="24"/>
          <w:szCs w:val="24"/>
        </w:rPr>
      </w:pPr>
      <w:r w:rsidRPr="00447B61">
        <w:rPr>
          <w:rFonts w:ascii="Times New Roman" w:hAnsi="Times New Roman"/>
          <w:sz w:val="24"/>
          <w:szCs w:val="24"/>
        </w:rPr>
        <w:t>A party (</w:t>
      </w:r>
      <w:r w:rsidRPr="00447B61">
        <w:rPr>
          <w:rFonts w:ascii="Times New Roman" w:hAnsi="Times New Roman"/>
          <w:b/>
          <w:sz w:val="24"/>
          <w:szCs w:val="24"/>
        </w:rPr>
        <w:t>Receiving Party</w:t>
      </w:r>
      <w:r w:rsidRPr="00447B61">
        <w:rPr>
          <w:rFonts w:ascii="Times New Roman" w:hAnsi="Times New Roman"/>
          <w:sz w:val="24"/>
          <w:szCs w:val="24"/>
        </w:rPr>
        <w:t xml:space="preserve">) shall keep in strict confidence all technical or commercial know-how, Specifications, inventions, processes or initiatives which are of a </w:t>
      </w:r>
      <w:smartTag w:uri="schemas-workshare-com/workshare" w:element="confidentialinformationexposure">
        <w:smartTagPr>
          <w:attr w:name="TagType" w:val="5"/>
        </w:smartTagPr>
        <w:r w:rsidRPr="00447B61">
          <w:rPr>
            <w:rFonts w:ascii="Times New Roman" w:hAnsi="Times New Roman"/>
            <w:sz w:val="24"/>
            <w:szCs w:val="24"/>
          </w:rPr>
          <w:t>confidential</w:t>
        </w:r>
      </w:smartTag>
      <w:r w:rsidRPr="00447B61">
        <w:rPr>
          <w:rFonts w:ascii="Times New Roman" w:hAnsi="Times New Roman"/>
          <w:sz w:val="24"/>
          <w:szCs w:val="24"/>
        </w:rPr>
        <w:t xml:space="preserve"> nature and have been disclosed to, or otherwise obtained by, the Receiving Party by the other party (</w:t>
      </w:r>
      <w:r w:rsidRPr="00447B61">
        <w:rPr>
          <w:rFonts w:ascii="Times New Roman" w:hAnsi="Times New Roman"/>
          <w:b/>
          <w:sz w:val="24"/>
          <w:szCs w:val="24"/>
        </w:rPr>
        <w:t>Disclosing Party</w:t>
      </w:r>
      <w:r w:rsidRPr="00447B61">
        <w:rPr>
          <w:rFonts w:ascii="Times New Roman" w:hAnsi="Times New Roman"/>
          <w:sz w:val="24"/>
          <w:szCs w:val="24"/>
        </w:rPr>
        <w:t xml:space="preserve">), its employees, agents or subcontractors, and any other </w:t>
      </w:r>
      <w:smartTag w:uri="schemas-workshare-com/workshare" w:element="confidentialinformationexposure">
        <w:smartTagPr>
          <w:attr w:name="TagType" w:val="5"/>
        </w:smartTagPr>
        <w:r w:rsidRPr="00447B61">
          <w:rPr>
            <w:rFonts w:ascii="Times New Roman" w:hAnsi="Times New Roman"/>
            <w:sz w:val="24"/>
            <w:szCs w:val="24"/>
          </w:rPr>
          <w:t>confidential</w:t>
        </w:r>
      </w:smartTag>
      <w:r w:rsidRPr="00447B61">
        <w:rPr>
          <w:rFonts w:ascii="Times New Roman" w:hAnsi="Times New Roman"/>
          <w:sz w:val="24"/>
          <w:szCs w:val="24"/>
        </w:rPr>
        <w:t xml:space="preserve"> information concerning the Disclosing Party's business or its products or its services which the Receiving Party may obtain (the "</w:t>
      </w:r>
      <w:smartTag w:uri="schemas-workshare-com/workshare" w:element="confidentialinformationexposure">
        <w:smartTagPr>
          <w:attr w:name="TagType" w:val="5"/>
        </w:smartTagPr>
        <w:r w:rsidRPr="00447B61">
          <w:rPr>
            <w:rFonts w:ascii="Times New Roman" w:hAnsi="Times New Roman"/>
            <w:b/>
            <w:sz w:val="24"/>
            <w:szCs w:val="24"/>
          </w:rPr>
          <w:t>Confidential</w:t>
        </w:r>
      </w:smartTag>
      <w:r w:rsidRPr="00447B61">
        <w:rPr>
          <w:rFonts w:ascii="Times New Roman" w:hAnsi="Times New Roman"/>
          <w:b/>
          <w:sz w:val="24"/>
          <w:szCs w:val="24"/>
        </w:rPr>
        <w:t xml:space="preserve"> Information</w:t>
      </w:r>
      <w:r w:rsidRPr="00447B61">
        <w:rPr>
          <w:rFonts w:ascii="Times New Roman" w:hAnsi="Times New Roman"/>
          <w:sz w:val="24"/>
          <w:szCs w:val="24"/>
        </w:rPr>
        <w:t xml:space="preserve">"). The Receiving Party shall restrict disclosure of such </w:t>
      </w:r>
      <w:smartTag w:uri="schemas-workshare-com/workshare" w:element="confidentialinformationexposure">
        <w:smartTagPr>
          <w:attr w:name="TagType" w:val="5"/>
        </w:smartTagPr>
        <w:r w:rsidRPr="00447B61">
          <w:rPr>
            <w:rFonts w:ascii="Times New Roman" w:hAnsi="Times New Roman"/>
            <w:sz w:val="24"/>
            <w:szCs w:val="24"/>
          </w:rPr>
          <w:t>Confidential</w:t>
        </w:r>
      </w:smartTag>
      <w:r w:rsidRPr="00447B61">
        <w:rPr>
          <w:rFonts w:ascii="Times New Roman" w:hAnsi="Times New Roman"/>
          <w:sz w:val="24"/>
          <w:szCs w:val="24"/>
        </w:rPr>
        <w:t xml:space="preserve"> Information to such of its employees, agents or </w:t>
      </w:r>
      <w:r w:rsidRPr="00447B61">
        <w:rPr>
          <w:rFonts w:ascii="Times New Roman" w:hAnsi="Times New Roman"/>
          <w:sz w:val="24"/>
          <w:szCs w:val="24"/>
        </w:rPr>
        <w:lastRenderedPageBreak/>
        <w:t xml:space="preserve">subcontractors as need to know it for the purpose of discharging the Receiving Party's obligations under the Contract, and shall ensure that such employees, agents or subcontractors are subject to obligations of confidentiality corresponding to those which bind the Receiving Party. </w:t>
      </w:r>
    </w:p>
    <w:p w14:paraId="77E1E487" w14:textId="77777777" w:rsidR="008F5B9A" w:rsidRPr="00447B61" w:rsidRDefault="008F5B9A" w:rsidP="008F5B9A">
      <w:pPr>
        <w:pStyle w:val="Heading1"/>
        <w:tabs>
          <w:tab w:val="clear" w:pos="709"/>
          <w:tab w:val="num" w:pos="720"/>
        </w:tabs>
        <w:ind w:left="0" w:firstLine="0"/>
        <w:rPr>
          <w:rFonts w:ascii="Times New Roman" w:hAnsi="Times New Roman"/>
          <w:sz w:val="24"/>
          <w:szCs w:val="24"/>
        </w:rPr>
      </w:pPr>
      <w:r w:rsidRPr="00447B61">
        <w:rPr>
          <w:rFonts w:ascii="Times New Roman" w:hAnsi="Times New Roman"/>
          <w:sz w:val="24"/>
          <w:szCs w:val="24"/>
        </w:rPr>
        <w:t>Customer property</w:t>
      </w:r>
    </w:p>
    <w:p w14:paraId="30090163" w14:textId="77777777" w:rsidR="008F5B9A" w:rsidRPr="00447B61" w:rsidRDefault="008F5B9A" w:rsidP="008F5B9A">
      <w:pPr>
        <w:rPr>
          <w:rFonts w:ascii="Times New Roman" w:hAnsi="Times New Roman"/>
          <w:sz w:val="24"/>
          <w:szCs w:val="24"/>
        </w:rPr>
      </w:pPr>
      <w:r w:rsidRPr="00447B61">
        <w:rPr>
          <w:rFonts w:ascii="Times New Roman" w:hAnsi="Times New Roman"/>
          <w:sz w:val="24"/>
          <w:szCs w:val="24"/>
        </w:rPr>
        <w:t>The Supplier acknowledges that all materials, equipment and tools, drawings, Specifications, and data supplied by the Customer to the Supplier (</w:t>
      </w:r>
      <w:r w:rsidRPr="00447B61">
        <w:rPr>
          <w:rFonts w:ascii="Times New Roman" w:hAnsi="Times New Roman"/>
          <w:b/>
          <w:sz w:val="24"/>
          <w:szCs w:val="24"/>
        </w:rPr>
        <w:t>Customer Materials</w:t>
      </w:r>
      <w:r w:rsidRPr="00447B61">
        <w:rPr>
          <w:rFonts w:ascii="Times New Roman" w:hAnsi="Times New Roman"/>
          <w:sz w:val="24"/>
          <w:szCs w:val="24"/>
        </w:rPr>
        <w:t>) and all rights in the Customer Materials are and shall remain the exclusive property of the Customer. The Supplier shall keep the Customer Materials in safe custody at its own risk, maintain them in good condition until returned to the Customer, and not dispose or use the same other than in accordance with the Customer's written instructions or authorisation.</w:t>
      </w:r>
    </w:p>
    <w:p w14:paraId="6486EDA2" w14:textId="77777777" w:rsidR="008F5B9A" w:rsidRPr="00447B61" w:rsidRDefault="008F5B9A" w:rsidP="008F5B9A">
      <w:pPr>
        <w:pStyle w:val="Heading1"/>
        <w:tabs>
          <w:tab w:val="clear" w:pos="709"/>
          <w:tab w:val="num" w:pos="720"/>
        </w:tabs>
        <w:ind w:left="0" w:firstLine="0"/>
        <w:rPr>
          <w:rFonts w:ascii="Times New Roman" w:hAnsi="Times New Roman"/>
          <w:sz w:val="24"/>
          <w:szCs w:val="24"/>
        </w:rPr>
      </w:pPr>
      <w:r w:rsidRPr="00447B61">
        <w:rPr>
          <w:rFonts w:ascii="Times New Roman" w:hAnsi="Times New Roman"/>
          <w:sz w:val="24"/>
          <w:szCs w:val="24"/>
        </w:rPr>
        <w:t>Notices</w:t>
      </w:r>
    </w:p>
    <w:p w14:paraId="2757424F"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Any notice under or in connection with the Contract shall be given in writing to the address specified in the Agreement or to such other address as shall be notified from time to time in accordance with this Condition and shall be sent by prepaid first-class post, recorded delivery, e-mail, fax or by commercial courier.  All notices sent internationally shall be sent by courier or e-mail. </w:t>
      </w:r>
    </w:p>
    <w:p w14:paraId="59979E19"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Any notice shall be deemed to have been duly received if sent by prepaid first-class post or recorded delivery, on the second day after posting, or if delivered by commercial courier, on the date that the courier's delivery receipt is signed.  </w:t>
      </w:r>
    </w:p>
    <w:p w14:paraId="28991746" w14:textId="77777777" w:rsidR="008F5B9A" w:rsidRPr="00447B61" w:rsidRDefault="008F5B9A" w:rsidP="008F5B9A">
      <w:pPr>
        <w:pStyle w:val="Heading2"/>
        <w:rPr>
          <w:rFonts w:ascii="Times New Roman" w:hAnsi="Times New Roman"/>
          <w:sz w:val="24"/>
          <w:szCs w:val="24"/>
        </w:rPr>
      </w:pPr>
      <w:r w:rsidRPr="00447B61">
        <w:rPr>
          <w:rFonts w:ascii="Times New Roman" w:hAnsi="Times New Roman"/>
          <w:b w:val="0"/>
          <w:sz w:val="24"/>
          <w:szCs w:val="24"/>
        </w:rPr>
        <w:t xml:space="preserve">This Condition 14 shall not apply to the service of any proceedings or other documents in any legal action.  For the purposes of this Condition, "writing" shall include e-mails and faxes. </w:t>
      </w:r>
    </w:p>
    <w:p w14:paraId="141EAB61"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Force majeure</w:t>
      </w:r>
    </w:p>
    <w:p w14:paraId="77A15EA2"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Neither party shall be liable for any failure or delay in performing its obligations under the Contract to the extent that such failure or delay is caused by a Force Majeure Event provided that the Supplier shall use best endeavours to cure such Force Majeure Event and resume performance under the Contract.  </w:t>
      </w:r>
    </w:p>
    <w:p w14:paraId="04B8681D"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A Force Majeure Event means any event beyond a party's reasonable control, which by its nature could not have been foreseen, or, if it could have been foreseen, was unavoidable, including strikes, lock-outs or other industrial disputes (whether involving its own workforce or a third party's), acts of God, war, terrorism, riot, civil commotion, interference by civil or military authorities, armed conflict, malicious damage, nuclear, chemical or biological contamination, sonic boom, explosions, collapse of building structures, fires, floods, storms, earthquakes, loss at sea, epidemics or similar events, natural disasters, or extreme adverse weather conditions. </w:t>
      </w:r>
    </w:p>
    <w:p w14:paraId="317ECC5F" w14:textId="77777777" w:rsidR="008F5B9A" w:rsidRPr="00447B61" w:rsidRDefault="008F5B9A" w:rsidP="008F5B9A">
      <w:pPr>
        <w:pStyle w:val="Heading2"/>
        <w:rPr>
          <w:rFonts w:ascii="Times New Roman" w:hAnsi="Times New Roman"/>
          <w:sz w:val="24"/>
          <w:szCs w:val="24"/>
        </w:rPr>
      </w:pPr>
      <w:r w:rsidRPr="00447B61">
        <w:rPr>
          <w:rFonts w:ascii="Times New Roman" w:hAnsi="Times New Roman"/>
          <w:b w:val="0"/>
          <w:sz w:val="24"/>
          <w:szCs w:val="24"/>
        </w:rPr>
        <w:lastRenderedPageBreak/>
        <w:t>If any events or circumstances prevent the Supplier from carrying out its obligations under the Contract for a continuous period of more than 14 days, the Customer may terminate the Contract immediately by giving written notice to the Supplier.</w:t>
      </w:r>
    </w:p>
    <w:p w14:paraId="687315F3" w14:textId="77777777" w:rsidR="008F5B9A" w:rsidRPr="00447B61" w:rsidRDefault="008F5B9A" w:rsidP="008F5B9A">
      <w:pPr>
        <w:pStyle w:val="Heading1"/>
        <w:tabs>
          <w:tab w:val="left" w:pos="709"/>
          <w:tab w:val="num" w:pos="888"/>
        </w:tabs>
        <w:ind w:left="888" w:hanging="888"/>
        <w:rPr>
          <w:rFonts w:ascii="Times New Roman" w:hAnsi="Times New Roman"/>
          <w:sz w:val="24"/>
          <w:szCs w:val="24"/>
        </w:rPr>
      </w:pPr>
      <w:r w:rsidRPr="00447B61">
        <w:rPr>
          <w:rFonts w:ascii="Times New Roman" w:hAnsi="Times New Roman"/>
          <w:sz w:val="24"/>
          <w:szCs w:val="24"/>
        </w:rPr>
        <w:t>General</w:t>
      </w:r>
    </w:p>
    <w:p w14:paraId="221E0962"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Assignment and subcontracting:</w:t>
      </w:r>
    </w:p>
    <w:p w14:paraId="755AC2F9" w14:textId="77777777" w:rsidR="008F5B9A" w:rsidRPr="00447B61" w:rsidRDefault="008F5B9A" w:rsidP="008F5B9A">
      <w:pPr>
        <w:pStyle w:val="Heading5"/>
        <w:tabs>
          <w:tab w:val="clear" w:pos="2835"/>
          <w:tab w:val="num" w:pos="720"/>
        </w:tabs>
        <w:ind w:left="1440" w:hanging="720"/>
        <w:rPr>
          <w:rFonts w:ascii="Times New Roman" w:hAnsi="Times New Roman"/>
          <w:sz w:val="24"/>
          <w:szCs w:val="24"/>
        </w:rPr>
      </w:pPr>
      <w:r w:rsidRPr="00447B61">
        <w:rPr>
          <w:rFonts w:ascii="Times New Roman" w:hAnsi="Times New Roman"/>
          <w:sz w:val="24"/>
          <w:szCs w:val="24"/>
        </w:rPr>
        <w:t>The Customer may at any time assign, transfer, charge, subcontract, novate or deal in any other manner with any or all of its rights or obligations under the Contract.</w:t>
      </w:r>
    </w:p>
    <w:p w14:paraId="35F6CA83" w14:textId="77777777" w:rsidR="008F5B9A" w:rsidRPr="00447B61" w:rsidRDefault="008F5B9A" w:rsidP="008F5B9A">
      <w:pPr>
        <w:pStyle w:val="Heading5"/>
        <w:tabs>
          <w:tab w:val="clear" w:pos="2835"/>
          <w:tab w:val="num" w:pos="720"/>
        </w:tabs>
        <w:ind w:left="1440" w:hanging="720"/>
        <w:rPr>
          <w:rFonts w:ascii="Times New Roman" w:hAnsi="Times New Roman"/>
          <w:sz w:val="24"/>
          <w:szCs w:val="24"/>
        </w:rPr>
      </w:pPr>
      <w:r w:rsidRPr="00447B61">
        <w:rPr>
          <w:rFonts w:ascii="Times New Roman" w:hAnsi="Times New Roman"/>
          <w:sz w:val="24"/>
          <w:szCs w:val="24"/>
        </w:rPr>
        <w:t>The Supplier may not assign, transfer, charge, subcontract, novate or deal in any other manner with any or all of its rights or obligations under the Contract without the Customer's prior written consent.</w:t>
      </w:r>
    </w:p>
    <w:p w14:paraId="57C3C766"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Severance:</w:t>
      </w:r>
    </w:p>
    <w:p w14:paraId="0CC57CA8" w14:textId="77777777" w:rsidR="008F5B9A" w:rsidRPr="00447B61" w:rsidRDefault="008F5B9A" w:rsidP="008F5B9A">
      <w:pPr>
        <w:pStyle w:val="Heading5"/>
        <w:tabs>
          <w:tab w:val="clear" w:pos="1418"/>
          <w:tab w:val="clear" w:pos="2835"/>
          <w:tab w:val="num" w:pos="1440"/>
        </w:tabs>
        <w:ind w:left="1440" w:hanging="720"/>
        <w:rPr>
          <w:rFonts w:ascii="Times New Roman" w:hAnsi="Times New Roman"/>
          <w:sz w:val="24"/>
          <w:szCs w:val="24"/>
        </w:rPr>
      </w:pPr>
      <w:r w:rsidRPr="00447B61">
        <w:rPr>
          <w:rFonts w:ascii="Times New Roman" w:hAnsi="Times New Roman"/>
          <w:sz w:val="24"/>
          <w:szCs w:val="24"/>
        </w:rPr>
        <w:t xml:space="preserve">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 </w:t>
      </w:r>
    </w:p>
    <w:p w14:paraId="0F4C0264" w14:textId="77777777" w:rsidR="008F5B9A" w:rsidRPr="00447B61" w:rsidRDefault="008F5B9A" w:rsidP="008F5B9A">
      <w:pPr>
        <w:pStyle w:val="Heading5"/>
        <w:tabs>
          <w:tab w:val="clear" w:pos="1418"/>
          <w:tab w:val="clear" w:pos="2835"/>
          <w:tab w:val="num" w:pos="1440"/>
        </w:tabs>
        <w:ind w:left="1440" w:hanging="720"/>
        <w:rPr>
          <w:rFonts w:ascii="Times New Roman" w:hAnsi="Times New Roman"/>
          <w:sz w:val="24"/>
          <w:szCs w:val="24"/>
        </w:rPr>
      </w:pPr>
      <w:r w:rsidRPr="00447B61">
        <w:rPr>
          <w:rFonts w:ascii="Times New Roman" w:hAnsi="Times New Roman"/>
          <w:sz w:val="24"/>
          <w:szCs w:val="24"/>
        </w:rPr>
        <w:t>If any invalid, unenforceable or illegal provision of the Contract would be valid, enforceable and legal if some part of it were deleted, the provision shall apply with the minimum modification necessary to make it legal, valid and enforceable.</w:t>
      </w:r>
    </w:p>
    <w:p w14:paraId="72046322"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Waiver and cumulative remedies:</w:t>
      </w:r>
    </w:p>
    <w:p w14:paraId="2D5C0105" w14:textId="77777777" w:rsidR="008F5B9A" w:rsidRPr="00447B61" w:rsidRDefault="008F5B9A" w:rsidP="008F5B9A">
      <w:pPr>
        <w:pStyle w:val="Heading5"/>
        <w:tabs>
          <w:tab w:val="clear" w:pos="1418"/>
          <w:tab w:val="clear" w:pos="2835"/>
          <w:tab w:val="num" w:pos="1440"/>
        </w:tabs>
        <w:ind w:left="1440" w:hanging="720"/>
        <w:rPr>
          <w:rFonts w:ascii="Times New Roman" w:hAnsi="Times New Roman"/>
          <w:sz w:val="24"/>
          <w:szCs w:val="24"/>
        </w:rPr>
      </w:pPr>
      <w:r w:rsidRPr="00447B61">
        <w:rPr>
          <w:rFonts w:ascii="Times New Roman" w:hAnsi="Times New Roman"/>
          <w:sz w:val="24"/>
          <w:szCs w:val="24"/>
        </w:rPr>
        <w:t xml:space="preserve">No waiver of any right or remedy under the Contract shall be effective unless it is in writing and signed by both parties.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  </w:t>
      </w:r>
    </w:p>
    <w:p w14:paraId="3D9FE56C" w14:textId="77777777" w:rsidR="008F5B9A" w:rsidRPr="00447B61" w:rsidRDefault="008F5B9A" w:rsidP="008F5B9A">
      <w:pPr>
        <w:pStyle w:val="Heading5"/>
        <w:tabs>
          <w:tab w:val="clear" w:pos="1418"/>
          <w:tab w:val="clear" w:pos="2835"/>
          <w:tab w:val="num" w:pos="1440"/>
        </w:tabs>
        <w:ind w:left="1440" w:hanging="720"/>
        <w:rPr>
          <w:rFonts w:ascii="Times New Roman" w:hAnsi="Times New Roman"/>
          <w:sz w:val="24"/>
          <w:szCs w:val="24"/>
        </w:rPr>
      </w:pPr>
      <w:r w:rsidRPr="00447B61">
        <w:rPr>
          <w:rFonts w:ascii="Times New Roman" w:hAnsi="Times New Roman"/>
          <w:sz w:val="24"/>
          <w:szCs w:val="24"/>
        </w:rPr>
        <w:t xml:space="preserve">Unless specifically provided otherwise, rights arising under the Contract are cumulative and do not exclude rights provided by law. </w:t>
      </w:r>
    </w:p>
    <w:p w14:paraId="3A313A73"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 xml:space="preserve">No partnership: Nothing in the Contract is intended to, or shall be deemed to, constitute a partnership or joint venture of any kind between the parties, nor constitute any party the agent of another party for any purpose.  No party shall have authority to act as agent for, or to bind, the other party in any way. </w:t>
      </w:r>
    </w:p>
    <w:p w14:paraId="0D9C1BEE" w14:textId="77777777" w:rsidR="008F5B9A" w:rsidRPr="00447B61" w:rsidRDefault="008F5B9A" w:rsidP="008F5B9A">
      <w:pPr>
        <w:pStyle w:val="Heading2"/>
        <w:rPr>
          <w:rFonts w:ascii="Times New Roman" w:hAnsi="Times New Roman"/>
          <w:b w:val="0"/>
          <w:color w:val="FF0000"/>
          <w:sz w:val="24"/>
          <w:szCs w:val="24"/>
        </w:rPr>
      </w:pPr>
      <w:r w:rsidRPr="00447B61">
        <w:rPr>
          <w:rFonts w:ascii="Times New Roman" w:hAnsi="Times New Roman"/>
          <w:b w:val="0"/>
          <w:sz w:val="24"/>
          <w:szCs w:val="24"/>
        </w:rPr>
        <w:lastRenderedPageBreak/>
        <w:t>Third party rights: A person who is not a party to the Contract shall not have any rights under or in connection with it.</w:t>
      </w:r>
    </w:p>
    <w:p w14:paraId="38E83E3F" w14:textId="77777777" w:rsidR="008F5B9A" w:rsidRPr="00447B61" w:rsidRDefault="008F5B9A" w:rsidP="008F5B9A">
      <w:pPr>
        <w:pStyle w:val="Heading2"/>
        <w:rPr>
          <w:rFonts w:ascii="Times New Roman" w:hAnsi="Times New Roman"/>
          <w:b w:val="0"/>
          <w:sz w:val="24"/>
          <w:szCs w:val="24"/>
        </w:rPr>
      </w:pPr>
      <w:r w:rsidRPr="00447B61">
        <w:rPr>
          <w:rFonts w:ascii="Times New Roman" w:hAnsi="Times New Roman"/>
          <w:b w:val="0"/>
          <w:sz w:val="24"/>
          <w:szCs w:val="24"/>
        </w:rPr>
        <w:t>Variation: Except as set out in these Conditions, any variation to the Contract, including the introduction of any additional terms and conditions, shall only be binding when agreed in writing and signed by the Customer.  The Customer reserves the right to conduct a formal review of the Contract after 12 months. For the avoidance of doubt, no terms and conditions produced by the Supplier, including, but not limited to, those forming part of the Supplier’s quotation, shall supersede and take precedence over these Conditions and the Contract.</w:t>
      </w:r>
    </w:p>
    <w:p w14:paraId="40A8C6FC" w14:textId="77777777" w:rsidR="008F5B9A" w:rsidRPr="00447B61" w:rsidRDefault="008F5B9A" w:rsidP="00937629">
      <w:pPr>
        <w:pStyle w:val="Heading2"/>
        <w:rPr>
          <w:rFonts w:ascii="Times New Roman" w:hAnsi="Times New Roman"/>
          <w:b w:val="0"/>
          <w:sz w:val="24"/>
          <w:szCs w:val="24"/>
        </w:rPr>
      </w:pPr>
      <w:r w:rsidRPr="00447B61">
        <w:rPr>
          <w:rFonts w:ascii="Times New Roman" w:hAnsi="Times New Roman"/>
          <w:b w:val="0"/>
          <w:sz w:val="24"/>
          <w:szCs w:val="24"/>
        </w:rPr>
        <w:t>Governing law and jurisdiction: The Contract shall be governed by and construed in accordance with English law. The parties irrevocably submit to the exclusive jurisdiction of the courts of England and Wales to settle any dispute or claim arising out of or in</w:t>
      </w:r>
      <w:r w:rsidRPr="00447B61">
        <w:rPr>
          <w:rFonts w:ascii="Times New Roman" w:hAnsi="Times New Roman"/>
          <w:b w:val="0"/>
          <w:color w:val="000000"/>
          <w:sz w:val="24"/>
          <w:szCs w:val="24"/>
        </w:rPr>
        <w:t xml:space="preserve"> connection with </w:t>
      </w:r>
      <w:r w:rsidRPr="00447B61">
        <w:rPr>
          <w:rFonts w:ascii="Times New Roman" w:hAnsi="Times New Roman"/>
          <w:b w:val="0"/>
          <w:sz w:val="24"/>
          <w:szCs w:val="24"/>
        </w:rPr>
        <w:t xml:space="preserve">the Contract or its subject matter or formation (including non-contractual disputes or claims). </w:t>
      </w:r>
    </w:p>
    <w:p w14:paraId="7456BF5A" w14:textId="4279DB64" w:rsidR="00A24C6F" w:rsidRPr="00447B61" w:rsidRDefault="008F5B9A" w:rsidP="00937629">
      <w:pPr>
        <w:outlineLvl w:val="1"/>
        <w:rPr>
          <w:rFonts w:ascii="Times New Roman" w:hAnsi="Times New Roman"/>
          <w:sz w:val="24"/>
          <w:szCs w:val="24"/>
        </w:rPr>
      </w:pPr>
      <w:r w:rsidRPr="00447B61">
        <w:rPr>
          <w:rFonts w:ascii="Times New Roman" w:hAnsi="Times New Roman"/>
          <w:b/>
          <w:sz w:val="24"/>
          <w:szCs w:val="24"/>
        </w:rPr>
        <w:t xml:space="preserve"> </w:t>
      </w:r>
    </w:p>
    <w:p w14:paraId="3EF7DC4D" w14:textId="77777777" w:rsidR="00A24C6F" w:rsidRPr="00447B61" w:rsidRDefault="00A24C6F" w:rsidP="00A24C6F">
      <w:pPr>
        <w:jc w:val="center"/>
        <w:rPr>
          <w:rFonts w:ascii="Times New Roman" w:hAnsi="Times New Roman"/>
          <w:color w:val="000000"/>
          <w:sz w:val="24"/>
          <w:szCs w:val="24"/>
        </w:rPr>
      </w:pPr>
      <w:r w:rsidRPr="00447B61">
        <w:rPr>
          <w:rFonts w:ascii="Times New Roman" w:hAnsi="Times New Roman"/>
          <w:b/>
          <w:bCs/>
          <w:color w:val="000000"/>
          <w:sz w:val="24"/>
          <w:szCs w:val="24"/>
        </w:rPr>
        <w:br w:type="page"/>
      </w:r>
      <w:r w:rsidRPr="00447B61">
        <w:rPr>
          <w:rFonts w:ascii="Times New Roman" w:hAnsi="Times New Roman"/>
          <w:b/>
          <w:bCs/>
          <w:color w:val="000000"/>
          <w:sz w:val="24"/>
          <w:szCs w:val="24"/>
        </w:rPr>
        <w:lastRenderedPageBreak/>
        <w:t>PART 4: SAVE THE CHILDREN’S CHILD SAFEGUARDING POLICY</w:t>
      </w:r>
    </w:p>
    <w:p w14:paraId="45CB5282"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Our values and principles</w:t>
      </w:r>
    </w:p>
    <w:p w14:paraId="24292B95" w14:textId="0310B515"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 xml:space="preserve">Child abuse is when anyone under 18 years of age is being harmed or isn't being looked after properly. The abuse can be physical, sexual, </w:t>
      </w:r>
      <w:r w:rsidR="00AF6CBB" w:rsidRPr="00447B61">
        <w:rPr>
          <w:rFonts w:ascii="Times New Roman" w:hAnsi="Times New Roman"/>
          <w:color w:val="000000"/>
          <w:kern w:val="0"/>
          <w:sz w:val="24"/>
          <w:szCs w:val="24"/>
          <w:lang w:eastAsia="en-GB"/>
        </w:rPr>
        <w:t>and emotional</w:t>
      </w:r>
      <w:r w:rsidRPr="00447B61">
        <w:rPr>
          <w:rFonts w:ascii="Times New Roman" w:hAnsi="Times New Roman"/>
          <w:color w:val="000000"/>
          <w:kern w:val="0"/>
          <w:sz w:val="24"/>
          <w:szCs w:val="24"/>
          <w:lang w:eastAsia="en-GB"/>
        </w:rPr>
        <w:t xml:space="preserve"> or neglect. The abuse and exploitation of children happens in all countries and societies across the world. Child abuse is never acceptable. </w:t>
      </w:r>
    </w:p>
    <w:p w14:paraId="5A79AB40"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It is expected that all who work with Save the Children are committed to safeguard children whom they are in contact with.</w:t>
      </w:r>
    </w:p>
    <w:p w14:paraId="08AB91F7"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What we do</w:t>
      </w:r>
    </w:p>
    <w:p w14:paraId="390B70CB"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color w:val="000000"/>
          <w:kern w:val="0"/>
          <w:sz w:val="24"/>
          <w:szCs w:val="24"/>
          <w:lang w:eastAsia="en-GB"/>
        </w:rPr>
        <w:t>Save the Children is committed to safeguard children through the following means:</w:t>
      </w:r>
    </w:p>
    <w:p w14:paraId="06F30134"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b/>
          <w:bCs/>
          <w:color w:val="000000"/>
          <w:kern w:val="0"/>
          <w:sz w:val="24"/>
          <w:szCs w:val="24"/>
          <w:lang w:eastAsia="en-GB"/>
        </w:rPr>
        <w:t xml:space="preserve">Awareness: </w:t>
      </w:r>
      <w:r w:rsidRPr="00447B61">
        <w:rPr>
          <w:rFonts w:ascii="Times New Roman" w:hAnsi="Times New Roman"/>
          <w:color w:val="000000"/>
          <w:kern w:val="0"/>
          <w:sz w:val="24"/>
          <w:szCs w:val="24"/>
          <w:lang w:eastAsia="en-GB"/>
        </w:rPr>
        <w:t>Ensuring that all staff and those who work with Save the Children are aware of the problem of child abuse and the risks to children.</w:t>
      </w:r>
    </w:p>
    <w:p w14:paraId="3381D91F"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 xml:space="preserve">Prevention: </w:t>
      </w:r>
      <w:r w:rsidRPr="00447B61">
        <w:rPr>
          <w:rFonts w:ascii="Times New Roman" w:hAnsi="Times New Roman"/>
          <w:color w:val="000000"/>
          <w:kern w:val="0"/>
          <w:sz w:val="24"/>
          <w:szCs w:val="24"/>
          <w:lang w:eastAsia="en-GB"/>
        </w:rPr>
        <w:t>Ensuring, through awareness and good practice, that staff and those who work with Save the Children minimise the risks to children.</w:t>
      </w:r>
    </w:p>
    <w:p w14:paraId="17733AB4"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Reporting:</w:t>
      </w:r>
      <w:r w:rsidRPr="00447B61">
        <w:rPr>
          <w:rFonts w:ascii="Times New Roman" w:hAnsi="Times New Roman"/>
          <w:color w:val="000000"/>
          <w:kern w:val="0"/>
          <w:sz w:val="24"/>
          <w:szCs w:val="24"/>
          <w:lang w:eastAsia="en-GB"/>
        </w:rPr>
        <w:t xml:space="preserve"> Ensuring that you are clear on what steps to take where concerns arise regarding the safety of children.</w:t>
      </w:r>
    </w:p>
    <w:p w14:paraId="3A9FC6F6"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 xml:space="preserve">Responding: </w:t>
      </w:r>
      <w:r w:rsidRPr="00447B61">
        <w:rPr>
          <w:rFonts w:ascii="Times New Roman" w:hAnsi="Times New Roman"/>
          <w:color w:val="000000"/>
          <w:kern w:val="0"/>
          <w:sz w:val="24"/>
          <w:szCs w:val="24"/>
          <w:lang w:eastAsia="en-GB"/>
        </w:rPr>
        <w:t>Ensuring that action is taken to support and protect children where concerns arise regarding possible abuse.</w:t>
      </w:r>
    </w:p>
    <w:p w14:paraId="1EA08E5B"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color w:val="000000"/>
          <w:kern w:val="0"/>
          <w:sz w:val="24"/>
          <w:szCs w:val="24"/>
          <w:lang w:eastAsia="en-GB"/>
        </w:rPr>
        <w:t>To help you clarify our safeguarding approach, we list here examples of the behaviour by a representative of Save the Children which are prohibited. These include but are not limited to:</w:t>
      </w:r>
    </w:p>
    <w:p w14:paraId="1081FB60"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Hitting or otherwise physically assaulting or physically abusing children.</w:t>
      </w:r>
    </w:p>
    <w:p w14:paraId="65953BD5"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29254FCB"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Engaging in sexual activity or having a sexual relationship with anyone under the age of 18 years regardless of the age of majority/consent or custom locally. Mistaken belief in the age of a child is not a defence.</w:t>
      </w:r>
    </w:p>
    <w:p w14:paraId="1772EA6D"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2E981C9C"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Developing relationships with children which could in any way be deemed exploitative or abusive.</w:t>
      </w:r>
    </w:p>
    <w:p w14:paraId="1C8E4B50"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19EC1036"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Acting in ways that may be abusive in any way or may place a child at risk of abuse.</w:t>
      </w:r>
      <w:r w:rsidRPr="00447B61">
        <w:rPr>
          <w:rFonts w:ascii="Times New Roman" w:hAnsi="Times New Roman"/>
          <w:kern w:val="0"/>
          <w:sz w:val="24"/>
          <w:szCs w:val="24"/>
          <w:lang w:eastAsia="en-GB"/>
        </w:rPr>
        <w:br/>
      </w:r>
    </w:p>
    <w:p w14:paraId="10369A6C"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Using language, making suggestions or offering advice which is inappropriate, offensive or abusive. </w:t>
      </w:r>
    </w:p>
    <w:p w14:paraId="19CEDA8F"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2FA351B4"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lastRenderedPageBreak/>
        <w:t xml:space="preserve">Behaving physically in a manner which is inappropriate or sexually provocative. </w:t>
      </w:r>
      <w:r w:rsidRPr="00447B61">
        <w:rPr>
          <w:rFonts w:ascii="Times New Roman" w:hAnsi="Times New Roman"/>
          <w:kern w:val="0"/>
          <w:sz w:val="24"/>
          <w:szCs w:val="24"/>
          <w:lang w:eastAsia="en-GB"/>
        </w:rPr>
        <w:br/>
      </w:r>
    </w:p>
    <w:p w14:paraId="2782313F"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Sleeping in the same bed or same room as a child, or having a child/children with whom one is working to stay overnight at a home unsupervised.</w:t>
      </w:r>
    </w:p>
    <w:p w14:paraId="48A802F8"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imes New Roman" w:hAnsi="Times New Roman"/>
          <w:kern w:val="0"/>
          <w:sz w:val="24"/>
          <w:szCs w:val="24"/>
          <w:lang w:eastAsia="en-GB"/>
        </w:rPr>
      </w:pPr>
    </w:p>
    <w:p w14:paraId="7086D010"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Doing things for children of a personal nature that they can do themselves.</w:t>
      </w:r>
    </w:p>
    <w:p w14:paraId="7EE8EC32"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 </w:t>
      </w:r>
    </w:p>
    <w:p w14:paraId="48BA3A11"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Condoning, or participating in, behaviour of children which is illegal, unsafe or abusive.</w:t>
      </w:r>
    </w:p>
    <w:p w14:paraId="2B527A6A"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imes New Roman" w:hAnsi="Times New Roman"/>
          <w:kern w:val="0"/>
          <w:sz w:val="24"/>
          <w:szCs w:val="24"/>
          <w:lang w:eastAsia="en-GB"/>
        </w:rPr>
      </w:pPr>
    </w:p>
    <w:p w14:paraId="162EFEFD"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Acting in ways intended to shame, humiliate, belittle or degrade children, or otherwise perpetrate any form of emotional abuse.  </w:t>
      </w:r>
    </w:p>
    <w:p w14:paraId="23F8F885"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kern w:val="0"/>
          <w:sz w:val="24"/>
          <w:szCs w:val="24"/>
          <w:lang w:eastAsia="en-GB"/>
        </w:rPr>
      </w:pPr>
    </w:p>
    <w:p w14:paraId="2162BA2B"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Discriminating against, showing unfair differential treatment or favour to particular children to the exclusion of others. </w:t>
      </w:r>
    </w:p>
    <w:p w14:paraId="638CD1C5"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kern w:val="0"/>
          <w:sz w:val="24"/>
          <w:szCs w:val="24"/>
          <w:lang w:eastAsia="en-GB"/>
        </w:rPr>
      </w:pPr>
    </w:p>
    <w:p w14:paraId="2C585DB7"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Spending excessive time alone with children away from others. </w:t>
      </w:r>
    </w:p>
    <w:p w14:paraId="55100594" w14:textId="77777777" w:rsidR="00A24C6F" w:rsidRPr="00447B61" w:rsidRDefault="00A24C6F" w:rsidP="00A24C6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kern w:val="0"/>
          <w:sz w:val="24"/>
          <w:szCs w:val="24"/>
          <w:lang w:eastAsia="en-GB"/>
        </w:rPr>
      </w:pPr>
    </w:p>
    <w:p w14:paraId="62B2DF45" w14:textId="77777777" w:rsidR="00A24C6F" w:rsidRPr="00447B61" w:rsidRDefault="00A24C6F" w:rsidP="00A24C6F">
      <w:pPr>
        <w:keepLines/>
        <w:widowControl w:val="0"/>
        <w:numPr>
          <w:ilvl w:val="0"/>
          <w:numId w:val="20"/>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imes New Roman" w:hAnsi="Times New Roman"/>
          <w:kern w:val="0"/>
          <w:sz w:val="24"/>
          <w:szCs w:val="24"/>
          <w:lang w:eastAsia="en-GB"/>
        </w:rPr>
      </w:pPr>
      <w:r w:rsidRPr="00447B61">
        <w:rPr>
          <w:rFonts w:ascii="Times New Roman" w:hAnsi="Times New Roman"/>
          <w:kern w:val="0"/>
          <w:sz w:val="24"/>
          <w:szCs w:val="24"/>
          <w:lang w:eastAsia="en-GB"/>
        </w:rPr>
        <w:t>Placing oneself in a position where one is made vulnerable to allegations of misconduct.</w:t>
      </w:r>
    </w:p>
    <w:p w14:paraId="032C5879"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 xml:space="preserve">In order that the above standards of reporting and responding are met, </w:t>
      </w:r>
      <w:r w:rsidRPr="00447B61">
        <w:rPr>
          <w:rFonts w:ascii="Times New Roman" w:hAnsi="Times New Roman"/>
          <w:b/>
          <w:bCs/>
          <w:color w:val="000000"/>
          <w:kern w:val="0"/>
          <w:sz w:val="24"/>
          <w:szCs w:val="24"/>
          <w:lang w:eastAsia="en-GB"/>
        </w:rPr>
        <w:t>this is what is expected of you</w:t>
      </w:r>
      <w:r w:rsidRPr="00447B61">
        <w:rPr>
          <w:rFonts w:ascii="Times New Roman" w:hAnsi="Times New Roman"/>
          <w:color w:val="000000"/>
          <w:kern w:val="0"/>
          <w:sz w:val="24"/>
          <w:szCs w:val="24"/>
          <w:lang w:eastAsia="en-GB"/>
        </w:rPr>
        <w:t>:</w:t>
      </w:r>
    </w:p>
    <w:p w14:paraId="574ADDD7"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14:paraId="6E2D70AC" w14:textId="77777777" w:rsidR="00A24C6F" w:rsidRPr="00447B61" w:rsidRDefault="00A24C6F" w:rsidP="00A24C6F">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act quickly and get help</w:t>
      </w:r>
      <w:r w:rsidRPr="00447B61">
        <w:rPr>
          <w:rFonts w:ascii="Times New Roman" w:hAnsi="Times New Roman"/>
          <w:kern w:val="0"/>
          <w:sz w:val="24"/>
          <w:szCs w:val="24"/>
          <w:lang w:eastAsia="en-GB"/>
        </w:rPr>
        <w:t xml:space="preserve"> </w:t>
      </w:r>
    </w:p>
    <w:p w14:paraId="60487915" w14:textId="77777777" w:rsidR="00A24C6F" w:rsidRPr="00447B61" w:rsidRDefault="00A24C6F" w:rsidP="00A24C6F">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support and respect the child</w:t>
      </w:r>
      <w:r w:rsidRPr="00447B61">
        <w:rPr>
          <w:rFonts w:ascii="Times New Roman" w:hAnsi="Times New Roman"/>
          <w:kern w:val="0"/>
          <w:sz w:val="24"/>
          <w:szCs w:val="24"/>
          <w:lang w:eastAsia="en-GB"/>
        </w:rPr>
        <w:t xml:space="preserve"> </w:t>
      </w:r>
    </w:p>
    <w:p w14:paraId="575A0B8B" w14:textId="77777777" w:rsidR="00A24C6F" w:rsidRPr="00447B61" w:rsidRDefault="00A24C6F" w:rsidP="00A24C6F">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where possible, ensure that the child is safe</w:t>
      </w:r>
      <w:r w:rsidRPr="00447B61">
        <w:rPr>
          <w:rFonts w:ascii="Times New Roman" w:hAnsi="Times New Roman"/>
          <w:kern w:val="0"/>
          <w:sz w:val="24"/>
          <w:szCs w:val="24"/>
          <w:lang w:eastAsia="en-GB"/>
        </w:rPr>
        <w:t xml:space="preserve"> </w:t>
      </w:r>
    </w:p>
    <w:p w14:paraId="3479C96F" w14:textId="77777777" w:rsidR="00A24C6F" w:rsidRPr="00447B61" w:rsidRDefault="00A24C6F" w:rsidP="00A24C6F">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contact your Save the Children manager with your concerns immediately (or their senior manager if necessary)</w:t>
      </w:r>
      <w:r w:rsidRPr="00447B61">
        <w:rPr>
          <w:rFonts w:ascii="Times New Roman" w:hAnsi="Times New Roman"/>
          <w:kern w:val="0"/>
          <w:sz w:val="24"/>
          <w:szCs w:val="24"/>
          <w:lang w:eastAsia="en-GB"/>
        </w:rPr>
        <w:t xml:space="preserve"> </w:t>
      </w:r>
    </w:p>
    <w:p w14:paraId="3F317D6B" w14:textId="2639B70E" w:rsidR="00A24C6F" w:rsidRPr="00447B61" w:rsidRDefault="001A107B" w:rsidP="00A24C6F">
      <w:pPr>
        <w:numPr>
          <w:ilvl w:val="0"/>
          <w:numId w:val="19"/>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Keep</w:t>
      </w:r>
      <w:r w:rsidR="00A24C6F" w:rsidRPr="00447B61">
        <w:rPr>
          <w:rFonts w:ascii="Times New Roman" w:hAnsi="Times New Roman"/>
          <w:color w:val="000000"/>
          <w:kern w:val="0"/>
          <w:sz w:val="24"/>
          <w:szCs w:val="24"/>
          <w:lang w:eastAsia="en-GB"/>
        </w:rPr>
        <w:t xml:space="preserve"> any information confidential to you and the manager.</w:t>
      </w:r>
      <w:r w:rsidR="00A24C6F" w:rsidRPr="00447B61">
        <w:rPr>
          <w:rFonts w:ascii="Times New Roman" w:hAnsi="Times New Roman"/>
          <w:kern w:val="0"/>
          <w:sz w:val="24"/>
          <w:szCs w:val="24"/>
          <w:lang w:eastAsia="en-GB"/>
        </w:rPr>
        <w:t xml:space="preserve"> </w:t>
      </w:r>
    </w:p>
    <w:p w14:paraId="68A54065"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If you want to know more about the Child Safeguarding Policy then please contact your Save the Children manager.</w:t>
      </w:r>
    </w:p>
    <w:p w14:paraId="26A44A52" w14:textId="77777777" w:rsidR="00A24C6F" w:rsidRPr="00447B61" w:rsidRDefault="00A24C6F" w:rsidP="00A24C6F">
      <w:pPr>
        <w:spacing w:after="0"/>
        <w:jc w:val="center"/>
        <w:rPr>
          <w:rFonts w:ascii="Times New Roman" w:hAnsi="Times New Roman"/>
          <w:b/>
          <w:sz w:val="24"/>
          <w:szCs w:val="24"/>
        </w:rPr>
      </w:pPr>
      <w:r w:rsidRPr="00447B61">
        <w:rPr>
          <w:rFonts w:ascii="Times New Roman" w:hAnsi="Times New Roman"/>
          <w:color w:val="000000"/>
          <w:sz w:val="24"/>
          <w:szCs w:val="24"/>
        </w:rPr>
        <w:br w:type="page"/>
      </w:r>
      <w:r w:rsidRPr="00447B61">
        <w:rPr>
          <w:rFonts w:ascii="Times New Roman" w:hAnsi="Times New Roman"/>
          <w:b/>
          <w:color w:val="000000"/>
          <w:sz w:val="24"/>
          <w:szCs w:val="24"/>
        </w:rPr>
        <w:lastRenderedPageBreak/>
        <w:t>PART 5:</w:t>
      </w:r>
      <w:r w:rsidRPr="00447B61">
        <w:rPr>
          <w:rFonts w:ascii="Times New Roman" w:hAnsi="Times New Roman"/>
          <w:color w:val="000000"/>
          <w:sz w:val="24"/>
          <w:szCs w:val="24"/>
        </w:rPr>
        <w:t xml:space="preserve"> </w:t>
      </w:r>
      <w:r w:rsidRPr="00447B61">
        <w:rPr>
          <w:rFonts w:ascii="Times New Roman" w:hAnsi="Times New Roman"/>
          <w:b/>
          <w:sz w:val="24"/>
          <w:szCs w:val="24"/>
        </w:rPr>
        <w:t>SAVE THE CHILDREN’S ANTI-BRIBERY AND CORRUPTION POLICY</w:t>
      </w:r>
    </w:p>
    <w:p w14:paraId="07C3E749" w14:textId="77777777" w:rsidR="00A24C6F" w:rsidRPr="00447B61" w:rsidRDefault="00A24C6F" w:rsidP="00A24C6F">
      <w:pPr>
        <w:spacing w:after="0"/>
        <w:jc w:val="center"/>
        <w:rPr>
          <w:rFonts w:ascii="Times New Roman" w:hAnsi="Times New Roman"/>
          <w:b/>
          <w:sz w:val="24"/>
          <w:szCs w:val="24"/>
        </w:rPr>
      </w:pPr>
    </w:p>
    <w:p w14:paraId="018C978B"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Our values and principles</w:t>
      </w:r>
    </w:p>
    <w:p w14:paraId="099E4F92"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color w:val="000000"/>
          <w:kern w:val="0"/>
          <w:sz w:val="24"/>
          <w:szCs w:val="24"/>
          <w:lang w:eastAsia="en-GB"/>
        </w:rPr>
        <w:t>Save the Children does not allow any partner, supplier, sub-contractor, agent or any individual engaged by Save the Children to behave in a corrupt manner while carrying out Save the Children’s work.</w:t>
      </w:r>
    </w:p>
    <w:p w14:paraId="195F3DA1"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What we do</w:t>
      </w:r>
    </w:p>
    <w:p w14:paraId="75CC0132"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color w:val="000000"/>
          <w:kern w:val="0"/>
          <w:sz w:val="24"/>
          <w:szCs w:val="24"/>
          <w:lang w:eastAsia="en-GB"/>
        </w:rPr>
        <w:t>Save the Children is committed to preventing acts of bribery and corruption through the following means:</w:t>
      </w:r>
    </w:p>
    <w:p w14:paraId="2E56CA19"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b/>
          <w:bCs/>
          <w:color w:val="000000"/>
          <w:kern w:val="0"/>
          <w:sz w:val="24"/>
          <w:szCs w:val="24"/>
          <w:lang w:eastAsia="en-GB"/>
        </w:rPr>
        <w:t xml:space="preserve">Awareness: </w:t>
      </w:r>
      <w:r w:rsidRPr="00447B61">
        <w:rPr>
          <w:rFonts w:ascii="Times New Roman" w:hAnsi="Times New Roman"/>
          <w:color w:val="000000"/>
          <w:kern w:val="0"/>
          <w:sz w:val="24"/>
          <w:szCs w:val="24"/>
          <w:lang w:eastAsia="en-GB"/>
        </w:rPr>
        <w:t>Ensuring that all staff and those who work with Save the Children are aware of the problem of bribery and corruption.</w:t>
      </w:r>
    </w:p>
    <w:p w14:paraId="5293E4BE"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 xml:space="preserve">Prevention: </w:t>
      </w:r>
      <w:r w:rsidRPr="00447B61">
        <w:rPr>
          <w:rFonts w:ascii="Times New Roman" w:hAnsi="Times New Roman"/>
          <w:color w:val="000000"/>
          <w:kern w:val="0"/>
          <w:sz w:val="24"/>
          <w:szCs w:val="24"/>
          <w:lang w:eastAsia="en-GB"/>
        </w:rPr>
        <w:t>Ensuring, through awareness and good practice, that staff and those who work with Save the Children minimise the risks of bribery and corruption.</w:t>
      </w:r>
    </w:p>
    <w:p w14:paraId="0EBB27B1"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Reporting:</w:t>
      </w:r>
      <w:r w:rsidRPr="00447B61">
        <w:rPr>
          <w:rFonts w:ascii="Times New Roman" w:hAnsi="Times New Roman"/>
          <w:color w:val="000000"/>
          <w:kern w:val="0"/>
          <w:sz w:val="24"/>
          <w:szCs w:val="24"/>
          <w:lang w:eastAsia="en-GB"/>
        </w:rPr>
        <w:t xml:space="preserve"> Ensuring that all staff and those who work with Save the Children are clear on what steps to take where concerns arise regarding allegations of bribery and corruption.</w:t>
      </w:r>
    </w:p>
    <w:p w14:paraId="3CEE5C89"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rPr>
          <w:rFonts w:ascii="Times New Roman" w:hAnsi="Times New Roman"/>
          <w:color w:val="000000"/>
          <w:kern w:val="0"/>
          <w:sz w:val="24"/>
          <w:szCs w:val="24"/>
          <w:lang w:eastAsia="en-GB"/>
        </w:rPr>
      </w:pPr>
      <w:r w:rsidRPr="00447B61">
        <w:rPr>
          <w:rFonts w:ascii="Times New Roman" w:hAnsi="Times New Roman"/>
          <w:b/>
          <w:bCs/>
          <w:color w:val="000000"/>
          <w:kern w:val="0"/>
          <w:sz w:val="24"/>
          <w:szCs w:val="24"/>
          <w:lang w:eastAsia="en-GB"/>
        </w:rPr>
        <w:t xml:space="preserve">Responding: </w:t>
      </w:r>
      <w:r w:rsidRPr="00447B61">
        <w:rPr>
          <w:rFonts w:ascii="Times New Roman" w:hAnsi="Times New Roman"/>
          <w:color w:val="000000"/>
          <w:kern w:val="0"/>
          <w:sz w:val="24"/>
          <w:szCs w:val="24"/>
          <w:lang w:eastAsia="en-GB"/>
        </w:rPr>
        <w:t>Ensuring that action is taken to support and protect assets and identifying cases of bribery and corruption.</w:t>
      </w:r>
    </w:p>
    <w:p w14:paraId="1F60C631"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color w:val="000000"/>
          <w:kern w:val="0"/>
          <w:sz w:val="24"/>
          <w:szCs w:val="24"/>
          <w:lang w:eastAsia="en-GB"/>
        </w:rPr>
      </w:pPr>
    </w:p>
    <w:p w14:paraId="5EA01825"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color w:val="000000"/>
          <w:kern w:val="0"/>
          <w:sz w:val="24"/>
          <w:szCs w:val="24"/>
          <w:lang w:eastAsia="en-GB"/>
        </w:rPr>
      </w:pPr>
      <w:r w:rsidRPr="00447B61">
        <w:rPr>
          <w:rFonts w:ascii="Times New Roman" w:hAnsi="Times New Roman"/>
          <w:color w:val="000000"/>
          <w:kern w:val="0"/>
          <w:sz w:val="24"/>
          <w:szCs w:val="24"/>
          <w:lang w:eastAsia="en-GB"/>
        </w:rPr>
        <w:t>To help you identify cases of bribery and corruption, behaviour which amounts to corruption includes but is not limited to:</w:t>
      </w:r>
    </w:p>
    <w:p w14:paraId="3ECB352F"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Paying or Offering a Bribe</w:t>
      </w:r>
      <w:r w:rsidRPr="00447B61">
        <w:rPr>
          <w:rFonts w:ascii="Times New Roman" w:hAnsi="Times New Roman"/>
          <w:color w:val="000000"/>
          <w:sz w:val="24"/>
          <w:szCs w:val="24"/>
        </w:rPr>
        <w:t xml:space="preserve"> – where a person improperly offers, gives or promises any form of material benefit or other advantage, whether in cash or in kind, to another in order to influence their conduct in any way.</w:t>
      </w:r>
    </w:p>
    <w:p w14:paraId="14C41B93" w14:textId="77777777" w:rsidR="00A24C6F" w:rsidRPr="00447B61" w:rsidRDefault="00A24C6F" w:rsidP="00A24C6F">
      <w:pPr>
        <w:spacing w:after="0"/>
        <w:ind w:left="234"/>
        <w:rPr>
          <w:rFonts w:ascii="Times New Roman" w:hAnsi="Times New Roman"/>
          <w:color w:val="000000"/>
          <w:sz w:val="24"/>
          <w:szCs w:val="24"/>
        </w:rPr>
      </w:pPr>
    </w:p>
    <w:p w14:paraId="4262A587"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 xml:space="preserve"> Receiving or Requesting a Bribe</w:t>
      </w:r>
      <w:r w:rsidRPr="00447B61">
        <w:rPr>
          <w:rFonts w:ascii="Times New Roman" w:hAnsi="Times New Roman"/>
          <w:color w:val="000000"/>
          <w:sz w:val="24"/>
          <w:szCs w:val="24"/>
        </w:rPr>
        <w:t xml:space="preserve"> – where a person improperly requests, agrees to receive or accepts any form of material benefit or other advantage, whether in cash or in kind, which influences or is designed to influence the individual’s conduct in any way.</w:t>
      </w:r>
    </w:p>
    <w:p w14:paraId="5D74FEB0" w14:textId="77777777" w:rsidR="00A24C6F" w:rsidRPr="00447B61" w:rsidRDefault="00A24C6F" w:rsidP="00A24C6F">
      <w:pPr>
        <w:spacing w:after="0"/>
        <w:ind w:left="234"/>
        <w:rPr>
          <w:rFonts w:ascii="Times New Roman" w:hAnsi="Times New Roman"/>
          <w:color w:val="000000"/>
          <w:sz w:val="24"/>
          <w:szCs w:val="24"/>
        </w:rPr>
      </w:pPr>
    </w:p>
    <w:p w14:paraId="6C5B8D30"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 xml:space="preserve"> Receiving or Paying a so-called ‘Grease’ or ‘Facilitation’ payment</w:t>
      </w:r>
      <w:r w:rsidRPr="00447B61">
        <w:rPr>
          <w:rFonts w:ascii="Times New Roman" w:hAnsi="Times New Roman"/>
          <w:color w:val="000000"/>
          <w:sz w:val="24"/>
          <w:szCs w:val="24"/>
        </w:rPr>
        <w:t xml:space="preserve"> – where a person improperly receives something of value from another party for performing a service or other action that they were required by their employment to do anyway.</w:t>
      </w:r>
    </w:p>
    <w:p w14:paraId="0F444FD2" w14:textId="77777777" w:rsidR="00A24C6F" w:rsidRPr="00447B61" w:rsidRDefault="00A24C6F" w:rsidP="00A24C6F">
      <w:pPr>
        <w:spacing w:after="0"/>
        <w:ind w:left="234"/>
        <w:rPr>
          <w:rFonts w:ascii="Times New Roman" w:hAnsi="Times New Roman"/>
          <w:color w:val="000000"/>
          <w:sz w:val="24"/>
          <w:szCs w:val="24"/>
        </w:rPr>
      </w:pPr>
    </w:p>
    <w:p w14:paraId="4AB6D5A0"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 xml:space="preserve"> Nepotism or Patronage</w:t>
      </w:r>
      <w:r w:rsidRPr="00447B61">
        <w:rPr>
          <w:rFonts w:ascii="Times New Roman" w:hAnsi="Times New Roman"/>
          <w:color w:val="000000"/>
          <w:sz w:val="24"/>
          <w:szCs w:val="24"/>
        </w:rPr>
        <w:t xml:space="preserve"> – where a person improperly uses their employment to favour or materially benefit friends, relatives or other associates in some way. For example, through the awarding of contracts or other material advantages.</w:t>
      </w:r>
    </w:p>
    <w:p w14:paraId="632E26A7" w14:textId="77777777" w:rsidR="00A24C6F" w:rsidRPr="00447B61" w:rsidRDefault="00A24C6F" w:rsidP="00A24C6F">
      <w:pPr>
        <w:spacing w:after="0"/>
        <w:ind w:left="234"/>
        <w:rPr>
          <w:rFonts w:ascii="Times New Roman" w:hAnsi="Times New Roman"/>
          <w:color w:val="000000"/>
          <w:sz w:val="24"/>
          <w:szCs w:val="24"/>
        </w:rPr>
      </w:pPr>
    </w:p>
    <w:p w14:paraId="7C8DB21A"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 xml:space="preserve"> Embezzlement</w:t>
      </w:r>
      <w:r w:rsidRPr="00447B61">
        <w:rPr>
          <w:rFonts w:ascii="Times New Roman" w:hAnsi="Times New Roman"/>
          <w:color w:val="000000"/>
          <w:sz w:val="24"/>
          <w:szCs w:val="24"/>
        </w:rPr>
        <w:t xml:space="preserve"> - where a person improperly uses funds, property, resources or other assets that belong to an organisation or individual. </w:t>
      </w:r>
    </w:p>
    <w:p w14:paraId="62F67CB0" w14:textId="77777777" w:rsidR="00A24C6F" w:rsidRPr="00447B61" w:rsidRDefault="00A24C6F" w:rsidP="00A24C6F">
      <w:pPr>
        <w:spacing w:after="0"/>
        <w:ind w:left="234"/>
        <w:rPr>
          <w:rFonts w:ascii="Times New Roman" w:hAnsi="Times New Roman"/>
          <w:color w:val="000000"/>
          <w:sz w:val="24"/>
          <w:szCs w:val="24"/>
        </w:rPr>
      </w:pPr>
    </w:p>
    <w:p w14:paraId="251A65D9"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Receiving a so-called ‘Kickback’ Payment</w:t>
      </w:r>
      <w:r w:rsidRPr="00447B61">
        <w:rPr>
          <w:rFonts w:ascii="Times New Roman" w:hAnsi="Times New Roman"/>
          <w:color w:val="000000"/>
          <w:sz w:val="24"/>
          <w:szCs w:val="24"/>
        </w:rPr>
        <w:t xml:space="preserve"> – where a person improperly receives a share of funds, a commission, material benefit or other advantage from a supplier as a result of their involvement in a corrupt bid or tender process.</w:t>
      </w:r>
    </w:p>
    <w:p w14:paraId="00C1FD9E" w14:textId="77777777" w:rsidR="00A24C6F" w:rsidRPr="00447B61" w:rsidRDefault="00A24C6F" w:rsidP="00A24C6F">
      <w:pPr>
        <w:spacing w:after="0"/>
        <w:ind w:left="234"/>
        <w:rPr>
          <w:rFonts w:ascii="Times New Roman" w:hAnsi="Times New Roman"/>
          <w:color w:val="000000"/>
          <w:sz w:val="24"/>
          <w:szCs w:val="24"/>
        </w:rPr>
      </w:pPr>
    </w:p>
    <w:p w14:paraId="2D2B4A53"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 xml:space="preserve"> Collusion</w:t>
      </w:r>
      <w:r w:rsidRPr="00447B61">
        <w:rPr>
          <w:rFonts w:ascii="Times New Roman" w:hAnsi="Times New Roman"/>
          <w:color w:val="000000"/>
          <w:sz w:val="24"/>
          <w:szCs w:val="24"/>
        </w:rPr>
        <w:t xml:space="preserve"> – where a person improperly colludes with others to circumvent, undermine or otherwise ignore rules, policies or guidance. </w:t>
      </w:r>
    </w:p>
    <w:p w14:paraId="70CF2745" w14:textId="77777777" w:rsidR="00A24C6F" w:rsidRPr="00447B61" w:rsidRDefault="00A24C6F" w:rsidP="00A24C6F">
      <w:pPr>
        <w:spacing w:after="0"/>
        <w:ind w:left="234"/>
        <w:rPr>
          <w:rFonts w:ascii="Times New Roman" w:hAnsi="Times New Roman"/>
          <w:color w:val="000000"/>
          <w:sz w:val="24"/>
          <w:szCs w:val="24"/>
        </w:rPr>
      </w:pPr>
    </w:p>
    <w:p w14:paraId="56227498" w14:textId="77777777" w:rsidR="00A24C6F" w:rsidRPr="00447B61" w:rsidRDefault="00A24C6F" w:rsidP="00A24C6F">
      <w:pPr>
        <w:numPr>
          <w:ilvl w:val="1"/>
          <w:numId w:val="10"/>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imes New Roman" w:hAnsi="Times New Roman"/>
          <w:color w:val="000000"/>
          <w:sz w:val="24"/>
          <w:szCs w:val="24"/>
        </w:rPr>
      </w:pPr>
      <w:r w:rsidRPr="00447B61">
        <w:rPr>
          <w:rFonts w:ascii="Times New Roman" w:hAnsi="Times New Roman"/>
          <w:color w:val="000000"/>
          <w:sz w:val="24"/>
          <w:szCs w:val="24"/>
          <w:u w:val="single"/>
        </w:rPr>
        <w:t xml:space="preserve"> Abuse of a Position of Trust</w:t>
      </w:r>
      <w:r w:rsidRPr="00447B61">
        <w:rPr>
          <w:rFonts w:ascii="Times New Roman" w:hAnsi="Times New Roman"/>
          <w:color w:val="000000"/>
          <w:sz w:val="24"/>
          <w:szCs w:val="24"/>
        </w:rPr>
        <w:t xml:space="preserve"> – where a person improperly uses their position within their organisation to materially benefit themselves or any other party.</w:t>
      </w:r>
    </w:p>
    <w:p w14:paraId="02DFCA75"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imes New Roman" w:hAnsi="Times New Roman"/>
          <w:color w:val="000000"/>
          <w:sz w:val="24"/>
          <w:szCs w:val="24"/>
        </w:rPr>
      </w:pPr>
    </w:p>
    <w:p w14:paraId="5E6698CF"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 xml:space="preserve">In order that the above standards of reporting and responding are met, </w:t>
      </w:r>
      <w:r w:rsidRPr="00447B61">
        <w:rPr>
          <w:rFonts w:ascii="Times New Roman" w:hAnsi="Times New Roman"/>
          <w:b/>
          <w:bCs/>
          <w:color w:val="000000"/>
          <w:kern w:val="0"/>
          <w:sz w:val="24"/>
          <w:szCs w:val="24"/>
          <w:lang w:eastAsia="en-GB"/>
        </w:rPr>
        <w:t>this is what is expected of you</w:t>
      </w:r>
      <w:r w:rsidRPr="00447B61">
        <w:rPr>
          <w:rFonts w:ascii="Times New Roman" w:hAnsi="Times New Roman"/>
          <w:color w:val="000000"/>
          <w:kern w:val="0"/>
          <w:sz w:val="24"/>
          <w:szCs w:val="24"/>
          <w:lang w:eastAsia="en-GB"/>
        </w:rPr>
        <w:t>:</w:t>
      </w:r>
    </w:p>
    <w:p w14:paraId="210120C9"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sz w:val="24"/>
          <w:szCs w:val="24"/>
        </w:rPr>
      </w:pPr>
      <w:r w:rsidRPr="00447B61">
        <w:rPr>
          <w:rFonts w:ascii="Times New Roman" w:hAnsi="Times New Roman"/>
          <w:color w:val="000000"/>
          <w:kern w:val="0"/>
          <w:sz w:val="24"/>
          <w:szCs w:val="24"/>
          <w:lang w:eastAsia="en-GB"/>
        </w:rPr>
        <w:t xml:space="preserve">You </w:t>
      </w:r>
      <w:r w:rsidRPr="00447B61">
        <w:rPr>
          <w:rFonts w:ascii="Times New Roman" w:hAnsi="Times New Roman"/>
          <w:sz w:val="24"/>
          <w:szCs w:val="24"/>
        </w:rPr>
        <w:t xml:space="preserve">have a duty to protect the assets of </w:t>
      </w:r>
      <w:r w:rsidRPr="00447B61">
        <w:rPr>
          <w:rFonts w:ascii="Times New Roman" w:hAnsi="Times New Roman"/>
          <w:color w:val="000000"/>
          <w:sz w:val="24"/>
          <w:szCs w:val="24"/>
        </w:rPr>
        <w:t>Save the Children</w:t>
      </w:r>
      <w:r w:rsidRPr="00447B61">
        <w:rPr>
          <w:rFonts w:ascii="Times New Roman" w:hAnsi="Times New Roman"/>
          <w:sz w:val="24"/>
          <w:szCs w:val="24"/>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14:paraId="4353727F"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You are obliged to:-</w:t>
      </w:r>
    </w:p>
    <w:p w14:paraId="735C43CE" w14:textId="77777777" w:rsidR="00A24C6F" w:rsidRPr="00447B61" w:rsidRDefault="00A24C6F" w:rsidP="00A24C6F">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act quickly and get help</w:t>
      </w:r>
      <w:r w:rsidRPr="00447B61">
        <w:rPr>
          <w:rFonts w:ascii="Times New Roman" w:hAnsi="Times New Roman"/>
          <w:kern w:val="0"/>
          <w:sz w:val="24"/>
          <w:szCs w:val="24"/>
          <w:lang w:eastAsia="en-GB"/>
        </w:rPr>
        <w:t xml:space="preserve"> </w:t>
      </w:r>
    </w:p>
    <w:p w14:paraId="35A23597" w14:textId="77777777" w:rsidR="00A24C6F" w:rsidRPr="00447B61" w:rsidRDefault="00A24C6F" w:rsidP="00A24C6F">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encourage your own staff to report on bribery and corruption</w:t>
      </w:r>
    </w:p>
    <w:p w14:paraId="2AEEB028" w14:textId="77777777" w:rsidR="00A24C6F" w:rsidRPr="00447B61" w:rsidRDefault="00A24C6F" w:rsidP="00A24C6F">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contact the Save the Children senior management team or Country Director with your concerns immediately (or their senior manager if necessary)</w:t>
      </w:r>
      <w:r w:rsidRPr="00447B61">
        <w:rPr>
          <w:rFonts w:ascii="Times New Roman" w:hAnsi="Times New Roman"/>
          <w:kern w:val="0"/>
          <w:sz w:val="24"/>
          <w:szCs w:val="24"/>
          <w:lang w:eastAsia="en-GB"/>
        </w:rPr>
        <w:t xml:space="preserve"> </w:t>
      </w:r>
    </w:p>
    <w:p w14:paraId="21E8C141" w14:textId="4E5241A7" w:rsidR="00A24C6F" w:rsidRPr="00447B61" w:rsidRDefault="001A107B" w:rsidP="00A24C6F">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imes New Roman" w:hAnsi="Times New Roman"/>
          <w:kern w:val="0"/>
          <w:sz w:val="24"/>
          <w:szCs w:val="24"/>
          <w:lang w:eastAsia="en-GB"/>
        </w:rPr>
      </w:pPr>
      <w:r w:rsidRPr="00447B61">
        <w:rPr>
          <w:rFonts w:ascii="Times New Roman" w:hAnsi="Times New Roman"/>
          <w:color w:val="000000"/>
          <w:kern w:val="0"/>
          <w:sz w:val="24"/>
          <w:szCs w:val="24"/>
          <w:lang w:eastAsia="en-GB"/>
        </w:rPr>
        <w:t>Keep</w:t>
      </w:r>
      <w:r w:rsidR="00A24C6F" w:rsidRPr="00447B61">
        <w:rPr>
          <w:rFonts w:ascii="Times New Roman" w:hAnsi="Times New Roman"/>
          <w:color w:val="000000"/>
          <w:kern w:val="0"/>
          <w:sz w:val="24"/>
          <w:szCs w:val="24"/>
          <w:lang w:eastAsia="en-GB"/>
        </w:rPr>
        <w:t xml:space="preserve"> any information confidential to you and the manager.</w:t>
      </w:r>
      <w:r w:rsidR="00A24C6F" w:rsidRPr="00447B61">
        <w:rPr>
          <w:rFonts w:ascii="Times New Roman" w:hAnsi="Times New Roman"/>
          <w:kern w:val="0"/>
          <w:sz w:val="24"/>
          <w:szCs w:val="24"/>
          <w:lang w:eastAsia="en-GB"/>
        </w:rPr>
        <w:t xml:space="preserve"> </w:t>
      </w:r>
    </w:p>
    <w:p w14:paraId="794AA277" w14:textId="77777777" w:rsidR="00A24C6F" w:rsidRPr="00447B61" w:rsidRDefault="00A24C6F" w:rsidP="00A24C6F">
      <w:pPr>
        <w:spacing w:after="0"/>
        <w:rPr>
          <w:rFonts w:ascii="Times New Roman" w:hAnsi="Times New Roman"/>
          <w:sz w:val="24"/>
          <w:szCs w:val="24"/>
        </w:rPr>
      </w:pPr>
      <w:r w:rsidRPr="00447B61">
        <w:rPr>
          <w:rFonts w:ascii="Times New Roman" w:hAnsi="Times New Roman"/>
          <w:sz w:val="24"/>
          <w:szCs w:val="24"/>
        </w:rPr>
        <w:t>Attempted corruption is as serious as the actual acts and will be treated in the same way under this policy.</w:t>
      </w:r>
    </w:p>
    <w:p w14:paraId="3F47B6DA" w14:textId="77777777" w:rsidR="00A24C6F" w:rsidRPr="00447B61" w:rsidRDefault="00A24C6F" w:rsidP="00A24C6F">
      <w:pPr>
        <w:spacing w:after="0"/>
        <w:rPr>
          <w:rFonts w:ascii="Times New Roman" w:hAnsi="Times New Roman"/>
          <w:sz w:val="24"/>
          <w:szCs w:val="24"/>
        </w:rPr>
      </w:pPr>
    </w:p>
    <w:p w14:paraId="3D3E9A58" w14:textId="77777777" w:rsidR="00A24C6F" w:rsidRPr="00447B61" w:rsidRDefault="00A24C6F" w:rsidP="00A24C6F">
      <w:pPr>
        <w:spacing w:after="0"/>
        <w:rPr>
          <w:rFonts w:ascii="Times New Roman" w:hAnsi="Times New Roman"/>
          <w:color w:val="000000"/>
          <w:kern w:val="0"/>
          <w:sz w:val="24"/>
          <w:szCs w:val="24"/>
          <w:lang w:eastAsia="en-GB"/>
        </w:rPr>
      </w:pPr>
      <w:r w:rsidRPr="00447B61">
        <w:rPr>
          <w:rFonts w:ascii="Times New Roman" w:hAnsi="Times New Roman"/>
          <w:color w:val="000000"/>
          <w:kern w:val="0"/>
          <w:sz w:val="24"/>
          <w:szCs w:val="24"/>
          <w:lang w:eastAsia="en-GB"/>
        </w:rPr>
        <w:t>If you want to know more about the Anti-Bribery and Corruption Policy then please contact your Save the Children representative.</w:t>
      </w:r>
    </w:p>
    <w:p w14:paraId="25B3F0F2" w14:textId="77777777" w:rsidR="00A24C6F" w:rsidRPr="00447B61" w:rsidRDefault="00A24C6F" w:rsidP="00A24C6F">
      <w:pPr>
        <w:spacing w:after="0"/>
        <w:rPr>
          <w:rFonts w:ascii="Times New Roman" w:hAnsi="Times New Roman"/>
          <w:sz w:val="24"/>
          <w:szCs w:val="24"/>
        </w:rPr>
      </w:pPr>
    </w:p>
    <w:p w14:paraId="032F38A1" w14:textId="77777777" w:rsidR="00A24C6F" w:rsidRPr="00447B61" w:rsidRDefault="00A24C6F" w:rsidP="00A24C6F">
      <w:pPr>
        <w:spacing w:after="0"/>
        <w:rPr>
          <w:rFonts w:ascii="Times New Roman" w:hAnsi="Times New Roman"/>
          <w:sz w:val="24"/>
          <w:szCs w:val="24"/>
        </w:rPr>
      </w:pPr>
    </w:p>
    <w:p w14:paraId="459C1B41" w14:textId="77777777" w:rsidR="00A24C6F" w:rsidRPr="00447B61" w:rsidRDefault="00A24C6F" w:rsidP="00A24C6F">
      <w:pPr>
        <w:rPr>
          <w:rFonts w:ascii="Times New Roman" w:hAnsi="Times New Roman"/>
          <w:sz w:val="24"/>
          <w:szCs w:val="24"/>
        </w:rPr>
      </w:pPr>
    </w:p>
    <w:p w14:paraId="10CE713F"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imes New Roman" w:hAnsi="Times New Roman"/>
          <w:color w:val="000000"/>
          <w:sz w:val="24"/>
          <w:szCs w:val="24"/>
        </w:rPr>
      </w:pPr>
    </w:p>
    <w:p w14:paraId="6539F57F" w14:textId="42726551" w:rsidR="00A24C6F" w:rsidRPr="00447B61" w:rsidRDefault="009301E7"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kern w:val="0"/>
          <w:sz w:val="24"/>
          <w:szCs w:val="24"/>
          <w:lang w:eastAsia="en-GB"/>
        </w:rPr>
      </w:pPr>
      <w:r w:rsidRPr="00447B61">
        <w:rPr>
          <w:rFonts w:ascii="Times New Roman" w:hAnsi="Times New Roman"/>
          <w:noProof/>
          <w:kern w:val="0"/>
          <w:sz w:val="24"/>
          <w:szCs w:val="24"/>
          <w:lang w:val="en-US" w:eastAsia="en-US"/>
        </w:rPr>
        <w:lastRenderedPageBreak/>
        <w:drawing>
          <wp:inline distT="0" distB="0" distL="0" distR="0" wp14:anchorId="17C93A44" wp14:editId="659C90F8">
            <wp:extent cx="1796415" cy="82740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6415" cy="827405"/>
                    </a:xfrm>
                    <a:prstGeom prst="rect">
                      <a:avLst/>
                    </a:prstGeom>
                    <a:noFill/>
                    <a:ln>
                      <a:noFill/>
                    </a:ln>
                  </pic:spPr>
                </pic:pic>
              </a:graphicData>
            </a:graphic>
          </wp:inline>
        </w:drawing>
      </w:r>
    </w:p>
    <w:p w14:paraId="7B8BF2C8"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imes New Roman" w:hAnsi="Times New Roman"/>
          <w:kern w:val="0"/>
          <w:sz w:val="24"/>
          <w:szCs w:val="24"/>
          <w:lang w:eastAsia="en-GB"/>
        </w:rPr>
      </w:pPr>
    </w:p>
    <w:p w14:paraId="42EDE734"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imes New Roman" w:hAnsi="Times New Roman"/>
          <w:b/>
          <w:kern w:val="0"/>
          <w:sz w:val="24"/>
          <w:szCs w:val="24"/>
          <w:lang w:eastAsia="en-GB"/>
        </w:rPr>
      </w:pPr>
      <w:r w:rsidRPr="00447B61">
        <w:rPr>
          <w:rFonts w:ascii="Times New Roman" w:hAnsi="Times New Roman"/>
          <w:b/>
          <w:kern w:val="0"/>
          <w:sz w:val="24"/>
          <w:szCs w:val="24"/>
          <w:lang w:eastAsia="en-GB"/>
        </w:rPr>
        <w:t>PART 6: CODE OF CONDUCT FOR IAPG AGENCIES AND SUPPLIERS</w:t>
      </w:r>
    </w:p>
    <w:p w14:paraId="3BCB9C2B"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imes New Roman" w:hAnsi="Times New Roman"/>
          <w:kern w:val="0"/>
          <w:sz w:val="24"/>
          <w:szCs w:val="24"/>
          <w:lang w:eastAsia="en-GB"/>
        </w:rPr>
      </w:pPr>
    </w:p>
    <w:p w14:paraId="0D32F524" w14:textId="277D9451"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Suppliers and manufacturers to </w:t>
      </w:r>
      <w:r w:rsidR="001A107B" w:rsidRPr="00447B61">
        <w:rPr>
          <w:rFonts w:ascii="Times New Roman" w:hAnsi="Times New Roman"/>
          <w:kern w:val="0"/>
          <w:sz w:val="24"/>
          <w:szCs w:val="24"/>
          <w:lang w:eastAsia="en-GB"/>
        </w:rPr>
        <w:t>Non-Governmental</w:t>
      </w:r>
      <w:r w:rsidRPr="00447B61">
        <w:rPr>
          <w:rFonts w:ascii="Times New Roman" w:hAnsi="Times New Roman"/>
          <w:kern w:val="0"/>
          <w:sz w:val="24"/>
          <w:szCs w:val="24"/>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14:paraId="76F31F8C"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680E23E9" w14:textId="77777777" w:rsidR="00A24C6F" w:rsidRPr="00447B61"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Goods and services purchased are produced and developed under conditions that do not involve the abuse or exploitation of any persons. </w:t>
      </w:r>
    </w:p>
    <w:p w14:paraId="01848AC6" w14:textId="77777777" w:rsidR="00A24C6F" w:rsidRPr="00447B61"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Goods produced and delivered by organisations subscribe to no exploitation of children </w:t>
      </w:r>
    </w:p>
    <w:p w14:paraId="54CC7B56" w14:textId="77777777" w:rsidR="00A24C6F" w:rsidRPr="00447B61" w:rsidRDefault="00A24C6F" w:rsidP="00A24C6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Goods produced and manufactured have the least impact on the environment</w:t>
      </w:r>
    </w:p>
    <w:p w14:paraId="43A46EEE"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p>
    <w:p w14:paraId="164079DA"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Code of Conduct for Suppliers:</w:t>
      </w:r>
    </w:p>
    <w:p w14:paraId="428F6E6C"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138BF0FD"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Goods and services are produced and delivered under conditions where:</w:t>
      </w:r>
    </w:p>
    <w:p w14:paraId="7AA8E5E2"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Employment is freely chosen </w:t>
      </w:r>
    </w:p>
    <w:p w14:paraId="3C881659"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The rights of staff to freedom of association and collective bargaining are respected. </w:t>
      </w:r>
    </w:p>
    <w:p w14:paraId="4BCE28ED"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Living wages are paid </w:t>
      </w:r>
    </w:p>
    <w:p w14:paraId="3F04E8B6"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There is no exploitation of children </w:t>
      </w:r>
    </w:p>
    <w:p w14:paraId="3A605513"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 xml:space="preserve">Working conditions are safe and hygienic </w:t>
      </w:r>
    </w:p>
    <w:p w14:paraId="1CAC9445"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Working hours are not excessive</w:t>
      </w:r>
    </w:p>
    <w:p w14:paraId="23C0D0CB"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No discrimination is practised</w:t>
      </w:r>
    </w:p>
    <w:p w14:paraId="3716B84A"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Regular employment is provided</w:t>
      </w:r>
    </w:p>
    <w:p w14:paraId="7DA8BFBA" w14:textId="77777777" w:rsidR="00A24C6F" w:rsidRPr="00447B61" w:rsidRDefault="00A24C6F" w:rsidP="00A24C6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No harsh or inhumane treatment of staff is allowed.</w:t>
      </w:r>
    </w:p>
    <w:p w14:paraId="4DD04266"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p>
    <w:p w14:paraId="49901866"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Environmental Standards:</w:t>
      </w:r>
    </w:p>
    <w:p w14:paraId="3804D6A0"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2CAA7C3C"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Suppliers should as a minimum comply with all statutory and other legal requirements relating to environmental impacts of their business. Areas to be considered are:</w:t>
      </w:r>
    </w:p>
    <w:p w14:paraId="236CE7E9" w14:textId="77777777" w:rsidR="00A24C6F" w:rsidRPr="00447B61"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sidRPr="00447B61">
        <w:rPr>
          <w:rFonts w:ascii="Times New Roman" w:hAnsi="Times New Roman"/>
          <w:bCs/>
          <w:kern w:val="0"/>
          <w:sz w:val="24"/>
          <w:szCs w:val="24"/>
          <w:lang w:eastAsia="en-GB"/>
        </w:rPr>
        <w:t xml:space="preserve">Waste Management </w:t>
      </w:r>
    </w:p>
    <w:p w14:paraId="24098E84" w14:textId="77777777" w:rsidR="00A24C6F" w:rsidRPr="00447B61"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sidRPr="00447B61">
        <w:rPr>
          <w:rFonts w:ascii="Times New Roman" w:hAnsi="Times New Roman"/>
          <w:bCs/>
          <w:kern w:val="0"/>
          <w:sz w:val="24"/>
          <w:szCs w:val="24"/>
          <w:lang w:eastAsia="en-GB"/>
        </w:rPr>
        <w:t xml:space="preserve">Packaging and Paper </w:t>
      </w:r>
    </w:p>
    <w:p w14:paraId="1DAD32A0" w14:textId="77777777" w:rsidR="00A24C6F" w:rsidRPr="00447B61"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sidRPr="00447B61">
        <w:rPr>
          <w:rFonts w:ascii="Times New Roman" w:hAnsi="Times New Roman"/>
          <w:bCs/>
          <w:kern w:val="0"/>
          <w:sz w:val="24"/>
          <w:szCs w:val="24"/>
          <w:lang w:eastAsia="en-GB"/>
        </w:rPr>
        <w:t>Conservation</w:t>
      </w:r>
    </w:p>
    <w:p w14:paraId="187BE158" w14:textId="77777777" w:rsidR="00A24C6F" w:rsidRPr="00447B61"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sidRPr="00447B61">
        <w:rPr>
          <w:rFonts w:ascii="Times New Roman" w:hAnsi="Times New Roman"/>
          <w:kern w:val="0"/>
          <w:sz w:val="24"/>
          <w:szCs w:val="24"/>
          <w:lang w:eastAsia="en-GB"/>
        </w:rPr>
        <w:t>E</w:t>
      </w:r>
      <w:r w:rsidRPr="00447B61">
        <w:rPr>
          <w:rFonts w:ascii="Times New Roman" w:hAnsi="Times New Roman"/>
          <w:bCs/>
          <w:kern w:val="0"/>
          <w:sz w:val="24"/>
          <w:szCs w:val="24"/>
          <w:lang w:eastAsia="en-GB"/>
        </w:rPr>
        <w:t>nergy Use</w:t>
      </w:r>
    </w:p>
    <w:p w14:paraId="6380AFCE" w14:textId="77777777" w:rsidR="00A24C6F" w:rsidRPr="00447B61" w:rsidRDefault="00A24C6F" w:rsidP="00A24C6F">
      <w:pPr>
        <w:numPr>
          <w:ilvl w:val="0"/>
          <w:numId w:val="8"/>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Cs/>
          <w:kern w:val="0"/>
          <w:sz w:val="24"/>
          <w:szCs w:val="24"/>
          <w:lang w:eastAsia="en-GB"/>
        </w:rPr>
      </w:pPr>
      <w:r w:rsidRPr="00447B61">
        <w:rPr>
          <w:rFonts w:ascii="Times New Roman" w:hAnsi="Times New Roman"/>
          <w:bCs/>
          <w:kern w:val="0"/>
          <w:sz w:val="24"/>
          <w:szCs w:val="24"/>
          <w:lang w:eastAsia="en-GB"/>
        </w:rPr>
        <w:t>Sustainability</w:t>
      </w:r>
    </w:p>
    <w:p w14:paraId="5AE54C93"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imes New Roman" w:hAnsi="Times New Roman"/>
          <w:bCs/>
          <w:kern w:val="0"/>
          <w:sz w:val="24"/>
          <w:szCs w:val="24"/>
          <w:lang w:eastAsia="en-GB"/>
        </w:rPr>
      </w:pPr>
    </w:p>
    <w:p w14:paraId="29B77BF8"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Business Behaviour:</w:t>
      </w:r>
    </w:p>
    <w:p w14:paraId="7F1BA764"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62F1A069"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lastRenderedPageBreak/>
        <w:t>IAPG members will seek alternative sources where the conduct of suppliers demonstrably violates anyone’s basic human rights, and there is no willingness to address the situation within a reasonable timeframe.</w:t>
      </w:r>
    </w:p>
    <w:p w14:paraId="6AA3CA5D"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2897330B"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4B8DFDFE"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IAPG members will seek alternative sources where companies in the supply chain are involved in the manufacture of arms or the sale of arms to governments which systematically violate the human rights of their citizens.</w:t>
      </w:r>
    </w:p>
    <w:p w14:paraId="2155E0AD"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769919CC"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Qualifications to the statement</w:t>
      </w:r>
    </w:p>
    <w:p w14:paraId="6A7F95DA"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3BA4B805"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r w:rsidRPr="00447B61">
        <w:rPr>
          <w:rFonts w:ascii="Times New Roman" w:hAnsi="Times New Roman"/>
          <w:kern w:val="0"/>
          <w:sz w:val="24"/>
          <w:szCs w:val="24"/>
          <w:lang w:eastAsia="en-GB"/>
        </w:rPr>
        <w:t>Where speed of deployment is essential in saving lives, IAPG members will purchase necessary goods and services from the most appropriate available source.</w:t>
      </w:r>
    </w:p>
    <w:p w14:paraId="393459E7"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2869D4B3"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b/>
          <w:bCs/>
          <w:kern w:val="0"/>
          <w:sz w:val="24"/>
          <w:szCs w:val="24"/>
          <w:lang w:eastAsia="en-GB"/>
        </w:rPr>
      </w:pPr>
      <w:r w:rsidRPr="00447B61">
        <w:rPr>
          <w:rFonts w:ascii="Times New Roman" w:hAnsi="Times New Roman"/>
          <w:b/>
          <w:bCs/>
          <w:kern w:val="0"/>
          <w:sz w:val="24"/>
          <w:szCs w:val="24"/>
          <w:lang w:eastAsia="en-GB"/>
        </w:rPr>
        <w:t>Disclaimer</w:t>
      </w:r>
    </w:p>
    <w:p w14:paraId="7F11B270"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kern w:val="0"/>
          <w:sz w:val="24"/>
          <w:szCs w:val="24"/>
          <w:lang w:eastAsia="en-GB"/>
        </w:rPr>
      </w:pPr>
    </w:p>
    <w:p w14:paraId="64F7639A" w14:textId="77777777" w:rsidR="00A24C6F" w:rsidRPr="00447B61" w:rsidRDefault="00A24C6F" w:rsidP="00A24C6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imes New Roman" w:hAnsi="Times New Roman"/>
          <w:sz w:val="24"/>
          <w:szCs w:val="24"/>
        </w:rPr>
      </w:pPr>
      <w:r w:rsidRPr="00447B61">
        <w:rPr>
          <w:rFonts w:ascii="Times New Roman" w:hAnsi="Times New Roman"/>
          <w:kern w:val="0"/>
          <w:sz w:val="24"/>
          <w:szCs w:val="24"/>
          <w:lang w:eastAsia="en-GB"/>
        </w:rPr>
        <w:t>This Code of Conduct does not supersede IAPG Members’ individual Codes of Conduct. Suppliers are recommended to check the Agencies’ own websites.</w:t>
      </w:r>
    </w:p>
    <w:p w14:paraId="01B500F6" w14:textId="77777777" w:rsidR="00A24C6F" w:rsidRPr="00447B61" w:rsidRDefault="00A24C6F" w:rsidP="00A24C6F">
      <w:pPr>
        <w:rPr>
          <w:rFonts w:ascii="Times New Roman" w:hAnsi="Times New Roman"/>
          <w:sz w:val="24"/>
          <w:szCs w:val="24"/>
        </w:rPr>
      </w:pPr>
    </w:p>
    <w:p w14:paraId="17F29411" w14:textId="77777777" w:rsidR="00A24C6F" w:rsidRPr="00447B61" w:rsidRDefault="00A24C6F" w:rsidP="00A24C6F">
      <w:pPr>
        <w:rPr>
          <w:rFonts w:ascii="Times New Roman" w:hAnsi="Times New Roman"/>
          <w:sz w:val="24"/>
          <w:szCs w:val="24"/>
        </w:rPr>
      </w:pPr>
    </w:p>
    <w:p w14:paraId="50271A95" w14:textId="77777777" w:rsidR="00A24C6F" w:rsidRPr="00447B61" w:rsidRDefault="00A24C6F" w:rsidP="00A24C6F">
      <w:pPr>
        <w:spacing w:before="100" w:beforeAutospacing="1"/>
        <w:ind w:left="7"/>
        <w:jc w:val="center"/>
        <w:rPr>
          <w:rFonts w:ascii="Times New Roman" w:hAnsi="Times New Roman"/>
          <w:b/>
          <w:bCs/>
          <w:spacing w:val="-3"/>
          <w:sz w:val="24"/>
          <w:szCs w:val="24"/>
        </w:rPr>
      </w:pPr>
    </w:p>
    <w:p w14:paraId="07339EC6" w14:textId="77777777" w:rsidR="00A24C6F" w:rsidRPr="00447B61" w:rsidRDefault="00A24C6F" w:rsidP="00A24C6F">
      <w:pPr>
        <w:spacing w:before="100" w:beforeAutospacing="1"/>
        <w:ind w:left="7"/>
        <w:jc w:val="center"/>
        <w:rPr>
          <w:rFonts w:ascii="Times New Roman" w:hAnsi="Times New Roman"/>
          <w:b/>
          <w:bCs/>
          <w:spacing w:val="-3"/>
          <w:sz w:val="24"/>
          <w:szCs w:val="24"/>
        </w:rPr>
      </w:pPr>
    </w:p>
    <w:p w14:paraId="625EC0D5" w14:textId="77777777" w:rsidR="00A24C6F" w:rsidRPr="00447B61" w:rsidRDefault="00A24C6F" w:rsidP="00A24C6F">
      <w:pPr>
        <w:pStyle w:val="BodyText"/>
        <w:rPr>
          <w:rFonts w:ascii="Times New Roman" w:hAnsi="Times New Roman"/>
          <w:sz w:val="24"/>
          <w:szCs w:val="24"/>
        </w:rPr>
      </w:pPr>
    </w:p>
    <w:p w14:paraId="6818A057" w14:textId="77777777" w:rsidR="00A24C6F" w:rsidRPr="00447B61" w:rsidRDefault="00A24C6F" w:rsidP="00A24C6F">
      <w:pPr>
        <w:pStyle w:val="BodyText"/>
        <w:rPr>
          <w:rFonts w:ascii="Times New Roman" w:hAnsi="Times New Roman"/>
          <w:sz w:val="24"/>
          <w:szCs w:val="24"/>
        </w:rPr>
      </w:pPr>
    </w:p>
    <w:sectPr w:rsidR="00A24C6F" w:rsidRPr="00447B61" w:rsidSect="00606937">
      <w:headerReference w:type="default" r:id="rId10"/>
      <w:footerReference w:type="default" r:id="rId11"/>
      <w:headerReference w:type="first" r:id="rId12"/>
      <w:footerReference w:type="first" r:id="rId1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830D8" w14:textId="77777777" w:rsidR="00D83B39" w:rsidRDefault="00D83B39">
      <w:r>
        <w:separator/>
      </w:r>
    </w:p>
  </w:endnote>
  <w:endnote w:type="continuationSeparator" w:id="0">
    <w:p w14:paraId="2D840324" w14:textId="77777777" w:rsidR="00D83B39" w:rsidRDefault="00D8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85279" w14:textId="1C64EE87" w:rsidR="00507844" w:rsidRDefault="00507844" w:rsidP="003B6689">
    <w:pPr>
      <w:pStyle w:val="Footer"/>
      <w:tabs>
        <w:tab w:val="clear" w:pos="1418"/>
        <w:tab w:val="clear" w:pos="2126"/>
        <w:tab w:val="clear" w:pos="2835"/>
        <w:tab w:val="clear" w:pos="3544"/>
        <w:tab w:val="clear" w:pos="4961"/>
        <w:tab w:val="clear" w:pos="8306"/>
        <w:tab w:val="right" w:pos="8640"/>
      </w:tabs>
      <w:jc w:val="left"/>
    </w:pPr>
    <w:r>
      <w:rPr>
        <w:sz w:val="16"/>
        <w:szCs w:val="16"/>
      </w:rPr>
      <w:t xml:space="preserve">Ref: </w:t>
    </w:r>
    <w:r w:rsidR="0083279D">
      <w:rPr>
        <w:rFonts w:ascii="Times New Roman" w:hAnsi="Times New Roman"/>
        <w:bCs/>
        <w:sz w:val="16"/>
        <w:szCs w:val="24"/>
      </w:rPr>
      <w:t>ITT/ABUJA/2016/020</w:t>
    </w:r>
    <w:r>
      <w:tab/>
    </w:r>
    <w:r>
      <w:tab/>
    </w:r>
    <w:r>
      <w:tab/>
    </w:r>
    <w:r>
      <w:fldChar w:fldCharType="begin"/>
    </w:r>
    <w:r>
      <w:instrText xml:space="preserve"> PAGE   \* MERGEFORMAT </w:instrText>
    </w:r>
    <w:r>
      <w:fldChar w:fldCharType="separate"/>
    </w:r>
    <w:r w:rsidR="0077589D">
      <w:rPr>
        <w:noProof/>
      </w:rPr>
      <w:t>21</w:t>
    </w:r>
    <w:r>
      <w:fldChar w:fldCharType="end"/>
    </w:r>
  </w:p>
  <w:p w14:paraId="46A0C80B" w14:textId="77777777" w:rsidR="00507844" w:rsidRDefault="00507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507844" w:rsidRPr="005B7AF3" w14:paraId="269EFEFB" w14:textId="77777777" w:rsidTr="00DE6A0C">
      <w:trPr>
        <w:cantSplit/>
        <w:trHeight w:val="904"/>
      </w:trPr>
      <w:tc>
        <w:tcPr>
          <w:tcW w:w="1857" w:type="dxa"/>
        </w:tcPr>
        <w:p w14:paraId="7F841B76" w14:textId="77777777" w:rsidR="00507844" w:rsidRPr="00575C69" w:rsidRDefault="00507844" w:rsidP="00B17A8D">
          <w:pPr>
            <w:spacing w:after="0" w:line="240" w:lineRule="auto"/>
            <w:rPr>
              <w:i/>
              <w:smallCaps/>
              <w:sz w:val="16"/>
              <w:szCs w:val="16"/>
            </w:rPr>
          </w:pPr>
        </w:p>
      </w:tc>
      <w:tc>
        <w:tcPr>
          <w:tcW w:w="2463" w:type="dxa"/>
        </w:tcPr>
        <w:p w14:paraId="0A1E79CD" w14:textId="77777777" w:rsidR="00507844" w:rsidRPr="002928FA" w:rsidRDefault="00507844" w:rsidP="00B17A8D">
          <w:pPr>
            <w:spacing w:after="0" w:line="160" w:lineRule="atLeast"/>
            <w:rPr>
              <w:b/>
              <w:color w:val="FF0000"/>
              <w:sz w:val="16"/>
              <w:szCs w:val="16"/>
            </w:rPr>
          </w:pPr>
        </w:p>
      </w:tc>
      <w:tc>
        <w:tcPr>
          <w:tcW w:w="4860" w:type="dxa"/>
        </w:tcPr>
        <w:p w14:paraId="4E3371BB" w14:textId="77777777" w:rsidR="00507844" w:rsidRPr="005B7AF3" w:rsidRDefault="00507844" w:rsidP="00B17A8D">
          <w:pPr>
            <w:pStyle w:val="BodyText"/>
            <w:spacing w:after="0" w:line="240" w:lineRule="auto"/>
            <w:rPr>
              <w:smallCaps/>
              <w:sz w:val="11"/>
              <w:szCs w:val="11"/>
            </w:rPr>
          </w:pPr>
        </w:p>
      </w:tc>
    </w:tr>
  </w:tbl>
  <w:p w14:paraId="3CA8BA2D" w14:textId="77777777" w:rsidR="00507844" w:rsidRDefault="005078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3881D" w14:textId="77777777" w:rsidR="00D83B39" w:rsidRDefault="00D83B39">
      <w:r>
        <w:separator/>
      </w:r>
    </w:p>
  </w:footnote>
  <w:footnote w:type="continuationSeparator" w:id="0">
    <w:p w14:paraId="195F044B" w14:textId="77777777" w:rsidR="00D83B39" w:rsidRDefault="00D8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B0D5D" w14:textId="3660E246" w:rsidR="00507844" w:rsidRDefault="00471B79" w:rsidP="00CA62CF">
    <w:pPr>
      <w:pStyle w:val="Header"/>
      <w:jc w:val="left"/>
      <w:rPr>
        <w:rStyle w:val="PageNumber"/>
        <w:sz w:val="16"/>
        <w:szCs w:val="16"/>
      </w:rPr>
    </w:pPr>
    <w:r>
      <w:rPr>
        <w:rStyle w:val="PageNumber"/>
        <w:sz w:val="16"/>
        <w:szCs w:val="16"/>
      </w:rPr>
      <w:t>Invitatio</w:t>
    </w:r>
    <w:r w:rsidR="0083279D">
      <w:rPr>
        <w:rStyle w:val="PageNumber"/>
        <w:sz w:val="16"/>
        <w:szCs w:val="16"/>
      </w:rPr>
      <w:t>n to tender – ITT/ABUJA/2016/020</w:t>
    </w:r>
  </w:p>
  <w:p w14:paraId="2EB97FAF" w14:textId="77777777" w:rsidR="00471B79" w:rsidRDefault="00471B79" w:rsidP="00CA62CF">
    <w:pPr>
      <w:pStyle w:val="Header"/>
      <w:jc w:val="left"/>
      <w:rPr>
        <w:rStyle w:val="PageNumber"/>
        <w:sz w:val="16"/>
        <w:szCs w:val="16"/>
      </w:rPr>
    </w:pPr>
  </w:p>
  <w:p w14:paraId="492CABC2" w14:textId="77777777" w:rsidR="00507844" w:rsidRPr="00BA615D" w:rsidRDefault="00507844" w:rsidP="00CA62CF">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BDEC3" w14:textId="77777777" w:rsidR="00507844" w:rsidRDefault="00507844" w:rsidP="00B17A8D">
    <w:pPr>
      <w:pStyle w:val="Header"/>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BB2CF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cs="Times New Roman" w:hint="default"/>
      </w:rPr>
    </w:lvl>
    <w:lvl w:ilvl="1">
      <w:start w:val="1"/>
      <w:numFmt w:val="decimal"/>
      <w:pStyle w:val="Heading2"/>
      <w:lvlText w:val="%1.%2"/>
      <w:lvlJc w:val="left"/>
      <w:pPr>
        <w:tabs>
          <w:tab w:val="num" w:pos="709"/>
        </w:tabs>
        <w:ind w:left="709" w:hanging="709"/>
      </w:pPr>
      <w:rPr>
        <w:rFonts w:cs="Times New Roman" w:hint="default"/>
        <w:b w:val="0"/>
        <w:i w:val="0"/>
        <w:color w:val="auto"/>
      </w:rPr>
    </w:lvl>
    <w:lvl w:ilvl="2">
      <w:start w:val="1"/>
      <w:numFmt w:val="upperLetter"/>
      <w:pStyle w:val="Heading3"/>
      <w:lvlText w:val="(%3)"/>
      <w:lvlJc w:val="left"/>
      <w:pPr>
        <w:tabs>
          <w:tab w:val="num" w:pos="1418"/>
        </w:tabs>
        <w:ind w:left="1418" w:hanging="709"/>
      </w:pPr>
      <w:rPr>
        <w:rFonts w:cs="Times New Roman" w:hint="default"/>
      </w:rPr>
    </w:lvl>
    <w:lvl w:ilvl="3">
      <w:start w:val="1"/>
      <w:numFmt w:val="lowerRoman"/>
      <w:pStyle w:val="Heading4"/>
      <w:lvlText w:val="(%4)"/>
      <w:lvlJc w:val="left"/>
      <w:pPr>
        <w:tabs>
          <w:tab w:val="num" w:pos="2138"/>
        </w:tabs>
        <w:ind w:left="2126" w:hanging="708"/>
      </w:pPr>
      <w:rPr>
        <w:rFonts w:cs="Times New Roman" w:hint="default"/>
      </w:rPr>
    </w:lvl>
    <w:lvl w:ilvl="4">
      <w:start w:val="1"/>
      <w:numFmt w:val="lowerLetter"/>
      <w:pStyle w:val="Heading5"/>
      <w:lvlText w:val="(%5)"/>
      <w:lvlJc w:val="left"/>
      <w:pPr>
        <w:tabs>
          <w:tab w:val="num" w:pos="2835"/>
        </w:tabs>
        <w:ind w:left="2835" w:hanging="709"/>
      </w:pPr>
      <w:rPr>
        <w:rFonts w:cs="Times New Roman" w:hint="default"/>
      </w:rPr>
    </w:lvl>
    <w:lvl w:ilvl="5">
      <w:start w:val="1"/>
      <w:numFmt w:val="decimal"/>
      <w:pStyle w:val="Heading6"/>
      <w:lvlText w:val="(%6)"/>
      <w:lvlJc w:val="left"/>
      <w:pPr>
        <w:tabs>
          <w:tab w:val="num" w:pos="3544"/>
        </w:tabs>
        <w:ind w:left="3544" w:hanging="709"/>
      </w:pPr>
      <w:rPr>
        <w:rFonts w:cs="Times New Roman" w:hint="default"/>
      </w:rPr>
    </w:lvl>
    <w:lvl w:ilvl="6">
      <w:start w:val="1"/>
      <w:numFmt w:val="upperLetter"/>
      <w:pStyle w:val="Heading7"/>
      <w:lvlText w:val="(%7)"/>
      <w:lvlJc w:val="left"/>
      <w:pPr>
        <w:tabs>
          <w:tab w:val="num" w:pos="4253"/>
        </w:tabs>
        <w:ind w:left="4253" w:hanging="709"/>
      </w:pPr>
      <w:rPr>
        <w:rFonts w:cs="Times New Roman" w:hint="default"/>
      </w:rPr>
    </w:lvl>
    <w:lvl w:ilvl="7">
      <w:start w:val="1"/>
      <w:numFmt w:val="decimal"/>
      <w:pStyle w:val="Heading8"/>
      <w:lvlText w:val="(%8)"/>
      <w:lvlJc w:val="left"/>
      <w:pPr>
        <w:tabs>
          <w:tab w:val="num" w:pos="4961"/>
        </w:tabs>
        <w:ind w:left="4961" w:hanging="708"/>
      </w:pPr>
      <w:rPr>
        <w:rFonts w:cs="Times New Roman" w:hint="default"/>
      </w:rPr>
    </w:lvl>
    <w:lvl w:ilvl="8">
      <w:start w:val="1"/>
      <w:numFmt w:val="lowerRoman"/>
      <w:pStyle w:val="Heading9"/>
      <w:lvlText w:val="(%9)"/>
      <w:lvlJc w:val="left"/>
      <w:pPr>
        <w:tabs>
          <w:tab w:val="num" w:pos="5681"/>
        </w:tabs>
        <w:ind w:left="5670" w:hanging="709"/>
      </w:pPr>
      <w:rPr>
        <w:rFonts w:cs="Times New Roman" w:hint="default"/>
      </w:rPr>
    </w:lvl>
  </w:abstractNum>
  <w:abstractNum w:abstractNumId="2" w15:restartNumberingAfterBreak="0">
    <w:nsid w:val="024C4710"/>
    <w:multiLevelType w:val="hybridMultilevel"/>
    <w:tmpl w:val="8536D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D47587"/>
    <w:multiLevelType w:val="hybridMultilevel"/>
    <w:tmpl w:val="2D82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75C35"/>
    <w:multiLevelType w:val="hybridMultilevel"/>
    <w:tmpl w:val="47F63C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732BB"/>
    <w:multiLevelType w:val="hybridMultilevel"/>
    <w:tmpl w:val="C652C2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571786"/>
    <w:multiLevelType w:val="hybridMultilevel"/>
    <w:tmpl w:val="FD2C3456"/>
    <w:lvl w:ilvl="0" w:tplc="D254769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122A"/>
    <w:multiLevelType w:val="hybridMultilevel"/>
    <w:tmpl w:val="FEFC93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BB7951"/>
    <w:multiLevelType w:val="hybridMultilevel"/>
    <w:tmpl w:val="D3A86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F43EA"/>
    <w:multiLevelType w:val="hybridMultilevel"/>
    <w:tmpl w:val="40764B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4857DC"/>
    <w:multiLevelType w:val="hybridMultilevel"/>
    <w:tmpl w:val="B0869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3C705B2C"/>
    <w:multiLevelType w:val="hybridMultilevel"/>
    <w:tmpl w:val="D7440814"/>
    <w:lvl w:ilvl="0" w:tplc="9732F4EE">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0" w15:restartNumberingAfterBreak="0">
    <w:nsid w:val="3D3D1830"/>
    <w:multiLevelType w:val="hybridMultilevel"/>
    <w:tmpl w:val="63BA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D87BBF"/>
    <w:multiLevelType w:val="hybridMultilevel"/>
    <w:tmpl w:val="4E66F230"/>
    <w:lvl w:ilvl="0" w:tplc="688676D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A6AAF"/>
    <w:multiLevelType w:val="hybridMultilevel"/>
    <w:tmpl w:val="A6B6424E"/>
    <w:lvl w:ilvl="0" w:tplc="09FC880C">
      <w:start w:val="1"/>
      <w:numFmt w:val="decimal"/>
      <w:lvlText w:val="%1."/>
      <w:lvlJc w:val="left"/>
      <w:pPr>
        <w:tabs>
          <w:tab w:val="num" w:pos="720"/>
        </w:tabs>
        <w:ind w:left="720" w:hanging="360"/>
      </w:pPr>
      <w:rPr>
        <w:rFonts w:cs="Times New Roman"/>
        <w:b/>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F693399"/>
    <w:multiLevelType w:val="hybridMultilevel"/>
    <w:tmpl w:val="679C613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46CC"/>
    <w:multiLevelType w:val="hybridMultilevel"/>
    <w:tmpl w:val="A2D8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06A34"/>
    <w:multiLevelType w:val="hybridMultilevel"/>
    <w:tmpl w:val="3E48B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3829BF"/>
    <w:multiLevelType w:val="hybridMultilevel"/>
    <w:tmpl w:val="8782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cs="Times New Roman" w:hint="default"/>
        <w:sz w:val="20"/>
        <w:szCs w:val="20"/>
      </w:rPr>
    </w:lvl>
    <w:lvl w:ilvl="1" w:tplc="A5FADC52">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99679A1"/>
    <w:multiLevelType w:val="hybridMultilevel"/>
    <w:tmpl w:val="AC3CE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850791"/>
    <w:multiLevelType w:val="hybridMultilevel"/>
    <w:tmpl w:val="D13C8960"/>
    <w:lvl w:ilvl="0" w:tplc="DCA68856">
      <w:start w:val="1"/>
      <w:numFmt w:val="bullet"/>
      <w:lvlText w:val=""/>
      <w:lvlJc w:val="left"/>
      <w:pPr>
        <w:tabs>
          <w:tab w:val="num" w:pos="436"/>
        </w:tabs>
        <w:ind w:left="436" w:hanging="76"/>
      </w:pPr>
      <w:rPr>
        <w:rFonts w:ascii="Symbol" w:hAnsi="Symbol" w:hint="default"/>
      </w:rPr>
    </w:lvl>
    <w:lvl w:ilvl="1" w:tplc="AFE0A04A">
      <w:start w:val="1"/>
      <w:numFmt w:val="lowerLetter"/>
      <w:lvlText w:val="(%2)"/>
      <w:lvlJc w:val="left"/>
      <w:pPr>
        <w:ind w:left="1785" w:hanging="705"/>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E9C2D6A"/>
    <w:multiLevelType w:val="hybridMultilevel"/>
    <w:tmpl w:val="F0EC2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5C6692"/>
    <w:multiLevelType w:val="hybridMultilevel"/>
    <w:tmpl w:val="980C7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E9634F"/>
    <w:multiLevelType w:val="hybridMultilevel"/>
    <w:tmpl w:val="0DDE71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67AB5"/>
    <w:multiLevelType w:val="hybridMultilevel"/>
    <w:tmpl w:val="6BA63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CC756E"/>
    <w:multiLevelType w:val="hybridMultilevel"/>
    <w:tmpl w:val="2476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69B6042"/>
    <w:multiLevelType w:val="hybridMultilevel"/>
    <w:tmpl w:val="2F60D0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182EC2"/>
    <w:multiLevelType w:val="hybridMultilevel"/>
    <w:tmpl w:val="F5BE0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F552C"/>
    <w:multiLevelType w:val="hybridMultilevel"/>
    <w:tmpl w:val="A86A5740"/>
    <w:lvl w:ilvl="0" w:tplc="07661B5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5"/>
  </w:num>
  <w:num w:numId="4">
    <w:abstractNumId w:val="36"/>
  </w:num>
  <w:num w:numId="5">
    <w:abstractNumId w:val="18"/>
  </w:num>
  <w:num w:numId="6">
    <w:abstractNumId w:val="12"/>
  </w:num>
  <w:num w:numId="7">
    <w:abstractNumId w:val="29"/>
  </w:num>
  <w:num w:numId="8">
    <w:abstractNumId w:val="28"/>
  </w:num>
  <w:num w:numId="9">
    <w:abstractNumId w:val="39"/>
  </w:num>
  <w:num w:numId="10">
    <w:abstractNumId w:val="37"/>
  </w:num>
  <w:num w:numId="11">
    <w:abstractNumId w:val="27"/>
  </w:num>
  <w:num w:numId="12">
    <w:abstractNumId w:val="30"/>
  </w:num>
  <w:num w:numId="13">
    <w:abstractNumId w:val="16"/>
  </w:num>
  <w:num w:numId="14">
    <w:abstractNumId w:val="21"/>
  </w:num>
  <w:num w:numId="15">
    <w:abstractNumId w:val="23"/>
  </w:num>
  <w:num w:numId="16">
    <w:abstractNumId w:val="35"/>
  </w:num>
  <w:num w:numId="17">
    <w:abstractNumId w:val="8"/>
  </w:num>
  <w:num w:numId="18">
    <w:abstractNumId w:val="22"/>
  </w:num>
  <w:num w:numId="19">
    <w:abstractNumId w:val="26"/>
  </w:num>
  <w:num w:numId="20">
    <w:abstractNumId w:val="7"/>
  </w:num>
  <w:num w:numId="21">
    <w:abstractNumId w:val="32"/>
  </w:num>
  <w:num w:numId="22">
    <w:abstractNumId w:val="34"/>
  </w:num>
  <w:num w:numId="23">
    <w:abstractNumId w:val="0"/>
  </w:num>
  <w:num w:numId="24">
    <w:abstractNumId w:val="41"/>
  </w:num>
  <w:num w:numId="25">
    <w:abstractNumId w:val="44"/>
  </w:num>
  <w:num w:numId="26">
    <w:abstractNumId w:val="31"/>
  </w:num>
  <w:num w:numId="27">
    <w:abstractNumId w:val="13"/>
  </w:num>
  <w:num w:numId="28">
    <w:abstractNumId w:val="46"/>
  </w:num>
  <w:num w:numId="29">
    <w:abstractNumId w:val="33"/>
  </w:num>
  <w:num w:numId="30">
    <w:abstractNumId w:val="15"/>
  </w:num>
  <w:num w:numId="31">
    <w:abstractNumId w:val="47"/>
  </w:num>
  <w:num w:numId="32">
    <w:abstractNumId w:val="17"/>
  </w:num>
  <w:num w:numId="33">
    <w:abstractNumId w:val="42"/>
  </w:num>
  <w:num w:numId="34">
    <w:abstractNumId w:val="5"/>
  </w:num>
  <w:num w:numId="35">
    <w:abstractNumId w:val="40"/>
  </w:num>
  <w:num w:numId="36">
    <w:abstractNumId w:val="14"/>
  </w:num>
  <w:num w:numId="37">
    <w:abstractNumId w:val="9"/>
  </w:num>
  <w:num w:numId="38">
    <w:abstractNumId w:val="11"/>
  </w:num>
  <w:num w:numId="39">
    <w:abstractNumId w:val="38"/>
  </w:num>
  <w:num w:numId="40">
    <w:abstractNumId w:val="2"/>
  </w:num>
  <w:num w:numId="41">
    <w:abstractNumId w:val="45"/>
  </w:num>
  <w:num w:numId="42">
    <w:abstractNumId w:val="20"/>
  </w:num>
  <w:num w:numId="43">
    <w:abstractNumId w:val="4"/>
  </w:num>
  <w:num w:numId="44">
    <w:abstractNumId w:val="43"/>
  </w:num>
  <w:num w:numId="45">
    <w:abstractNumId w:val="10"/>
  </w:num>
  <w:num w:numId="46">
    <w:abstractNumId w:val="19"/>
  </w:num>
  <w:num w:numId="47">
    <w:abstractNumId w:val="24"/>
  </w:num>
  <w:num w:numId="48">
    <w:abstractNumId w:val="48"/>
  </w:num>
  <w:num w:numId="49">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Alastair Lewis"/>
    <w:docVar w:name="authEmail" w:val="alastair.lewis@freshfields.com"/>
    <w:docVar w:name="authExtension" w:val="5680"/>
    <w:docVar w:name="authFax" w:val="44 20 7108 5680"/>
    <w:docVar w:name="authId" w:val="AXLEWIS"/>
    <w:docVar w:name="authInitials" w:val="AML"/>
    <w:docVar w:name="authLocation" w:val="London"/>
    <w:docVar w:name="authName" w:val="Lewis, Alastair"/>
    <w:docVar w:name="authPhone" w:val="44 20 7785 5680"/>
    <w:docVar w:name="docClass" w:val="-NONE-"/>
    <w:docVar w:name="docClient" w:val="157845"/>
    <w:docVar w:name="docCliMat" w:val="157845-0001"/>
    <w:docVar w:name="docDesc" w:val="i. CDGP Lot 1- Invitation to Tender."/>
    <w:docVar w:name="docId" w:val="LON26204926"/>
    <w:docVar w:name="docIdVer" w:val="LON26204926/2"/>
    <w:docVar w:name="docMatter" w:val="0001"/>
    <w:docVar w:name="docVersion" w:val="2"/>
    <w:docVar w:name="operClass" w:val="Secretary"/>
    <w:docVar w:name="operCorresp" w:val="Toni Pettit"/>
    <w:docVar w:name="operEmail" w:val="toni.pettit@freshfields.com"/>
    <w:docVar w:name="operExtension" w:val="4854"/>
    <w:docVar w:name="operFax" w:val="44 20 7108 4854"/>
    <w:docVar w:name="operId" w:val="TPETTIT"/>
    <w:docVar w:name="operInitials" w:val="TLP"/>
    <w:docVar w:name="operLocation" w:val="London"/>
    <w:docVar w:name="operName" w:val="Pettit, Toni"/>
    <w:docVar w:name="operPhone" w:val="44 20 7716 4854"/>
  </w:docVars>
  <w:rsids>
    <w:rsidRoot w:val="00B17A8D"/>
    <w:rsid w:val="00000D6B"/>
    <w:rsid w:val="00006A57"/>
    <w:rsid w:val="00007A93"/>
    <w:rsid w:val="00012B8E"/>
    <w:rsid w:val="0002006C"/>
    <w:rsid w:val="000208B6"/>
    <w:rsid w:val="00023E6E"/>
    <w:rsid w:val="0003237E"/>
    <w:rsid w:val="0003247C"/>
    <w:rsid w:val="00035DA5"/>
    <w:rsid w:val="000417D0"/>
    <w:rsid w:val="00042894"/>
    <w:rsid w:val="00042D19"/>
    <w:rsid w:val="000518DA"/>
    <w:rsid w:val="00052F10"/>
    <w:rsid w:val="00053621"/>
    <w:rsid w:val="00053C9F"/>
    <w:rsid w:val="00053F30"/>
    <w:rsid w:val="00054366"/>
    <w:rsid w:val="00054C8A"/>
    <w:rsid w:val="000575A8"/>
    <w:rsid w:val="00057E9C"/>
    <w:rsid w:val="0006584B"/>
    <w:rsid w:val="000662DB"/>
    <w:rsid w:val="0006669B"/>
    <w:rsid w:val="0007068F"/>
    <w:rsid w:val="000738EA"/>
    <w:rsid w:val="0007664E"/>
    <w:rsid w:val="00077846"/>
    <w:rsid w:val="0008041E"/>
    <w:rsid w:val="00080564"/>
    <w:rsid w:val="00083342"/>
    <w:rsid w:val="000835B9"/>
    <w:rsid w:val="000850C8"/>
    <w:rsid w:val="00086A36"/>
    <w:rsid w:val="00094E30"/>
    <w:rsid w:val="000A33F4"/>
    <w:rsid w:val="000A44C3"/>
    <w:rsid w:val="000A7E6F"/>
    <w:rsid w:val="000B5E43"/>
    <w:rsid w:val="000B7552"/>
    <w:rsid w:val="000C01A5"/>
    <w:rsid w:val="000C048D"/>
    <w:rsid w:val="000C0A68"/>
    <w:rsid w:val="000C0DBB"/>
    <w:rsid w:val="000C1AF2"/>
    <w:rsid w:val="000C2CBA"/>
    <w:rsid w:val="000C2DE7"/>
    <w:rsid w:val="000C4224"/>
    <w:rsid w:val="000C52C1"/>
    <w:rsid w:val="000C7FE1"/>
    <w:rsid w:val="000D1509"/>
    <w:rsid w:val="000E04AB"/>
    <w:rsid w:val="000E11C0"/>
    <w:rsid w:val="000E18CA"/>
    <w:rsid w:val="000E44C6"/>
    <w:rsid w:val="000E4B93"/>
    <w:rsid w:val="000E5CC0"/>
    <w:rsid w:val="000F2224"/>
    <w:rsid w:val="000F3297"/>
    <w:rsid w:val="000F4C5E"/>
    <w:rsid w:val="000F6AD8"/>
    <w:rsid w:val="001023C1"/>
    <w:rsid w:val="001032BA"/>
    <w:rsid w:val="00104594"/>
    <w:rsid w:val="00106DEE"/>
    <w:rsid w:val="0011151D"/>
    <w:rsid w:val="001123DD"/>
    <w:rsid w:val="001216F8"/>
    <w:rsid w:val="00122D66"/>
    <w:rsid w:val="001243AD"/>
    <w:rsid w:val="001260A6"/>
    <w:rsid w:val="00131E1B"/>
    <w:rsid w:val="0013203E"/>
    <w:rsid w:val="00132E66"/>
    <w:rsid w:val="00136EBB"/>
    <w:rsid w:val="001411AF"/>
    <w:rsid w:val="00154315"/>
    <w:rsid w:val="00155553"/>
    <w:rsid w:val="00156D85"/>
    <w:rsid w:val="00163F0C"/>
    <w:rsid w:val="001654B4"/>
    <w:rsid w:val="0017083A"/>
    <w:rsid w:val="00175D61"/>
    <w:rsid w:val="00176711"/>
    <w:rsid w:val="001775FB"/>
    <w:rsid w:val="00180B3B"/>
    <w:rsid w:val="00180E53"/>
    <w:rsid w:val="00181E98"/>
    <w:rsid w:val="0018307A"/>
    <w:rsid w:val="001839B4"/>
    <w:rsid w:val="001869B3"/>
    <w:rsid w:val="00191204"/>
    <w:rsid w:val="00191271"/>
    <w:rsid w:val="00191D74"/>
    <w:rsid w:val="001957F2"/>
    <w:rsid w:val="00195D2F"/>
    <w:rsid w:val="00197E21"/>
    <w:rsid w:val="001A107B"/>
    <w:rsid w:val="001A14B8"/>
    <w:rsid w:val="001A3F36"/>
    <w:rsid w:val="001A4097"/>
    <w:rsid w:val="001A556F"/>
    <w:rsid w:val="001A6F7F"/>
    <w:rsid w:val="001A71AD"/>
    <w:rsid w:val="001A7338"/>
    <w:rsid w:val="001B2F5F"/>
    <w:rsid w:val="001B6635"/>
    <w:rsid w:val="001C0291"/>
    <w:rsid w:val="001C0CD8"/>
    <w:rsid w:val="001C75AB"/>
    <w:rsid w:val="001C7973"/>
    <w:rsid w:val="001D0554"/>
    <w:rsid w:val="001D06C1"/>
    <w:rsid w:val="001D14ED"/>
    <w:rsid w:val="001D7381"/>
    <w:rsid w:val="001D76F4"/>
    <w:rsid w:val="001E0AA5"/>
    <w:rsid w:val="001E6E68"/>
    <w:rsid w:val="001F0EB1"/>
    <w:rsid w:val="001F7CC6"/>
    <w:rsid w:val="002001FA"/>
    <w:rsid w:val="00200A20"/>
    <w:rsid w:val="00200DF7"/>
    <w:rsid w:val="00203027"/>
    <w:rsid w:val="00205AAF"/>
    <w:rsid w:val="00213502"/>
    <w:rsid w:val="00220307"/>
    <w:rsid w:val="00225710"/>
    <w:rsid w:val="002266D1"/>
    <w:rsid w:val="00227AB4"/>
    <w:rsid w:val="00233625"/>
    <w:rsid w:val="00235776"/>
    <w:rsid w:val="00240C13"/>
    <w:rsid w:val="00242ABA"/>
    <w:rsid w:val="002524E7"/>
    <w:rsid w:val="00254A43"/>
    <w:rsid w:val="00260083"/>
    <w:rsid w:val="002603CA"/>
    <w:rsid w:val="00262D66"/>
    <w:rsid w:val="00265FD1"/>
    <w:rsid w:val="00266678"/>
    <w:rsid w:val="00267692"/>
    <w:rsid w:val="00270AC1"/>
    <w:rsid w:val="002715E4"/>
    <w:rsid w:val="00273103"/>
    <w:rsid w:val="0027761D"/>
    <w:rsid w:val="00277711"/>
    <w:rsid w:val="00280BA2"/>
    <w:rsid w:val="0028128F"/>
    <w:rsid w:val="002826FA"/>
    <w:rsid w:val="00282C50"/>
    <w:rsid w:val="00283ED2"/>
    <w:rsid w:val="0029121F"/>
    <w:rsid w:val="002928FA"/>
    <w:rsid w:val="00296549"/>
    <w:rsid w:val="002967DC"/>
    <w:rsid w:val="002A0962"/>
    <w:rsid w:val="002A78AE"/>
    <w:rsid w:val="002A7AE4"/>
    <w:rsid w:val="002B1728"/>
    <w:rsid w:val="002C1822"/>
    <w:rsid w:val="002C5496"/>
    <w:rsid w:val="002C5B20"/>
    <w:rsid w:val="002C6341"/>
    <w:rsid w:val="002C664C"/>
    <w:rsid w:val="002D4D23"/>
    <w:rsid w:val="002E0315"/>
    <w:rsid w:val="002E0EF7"/>
    <w:rsid w:val="002E2AF2"/>
    <w:rsid w:val="002E52D8"/>
    <w:rsid w:val="002E66E6"/>
    <w:rsid w:val="002E6F7D"/>
    <w:rsid w:val="002F21A5"/>
    <w:rsid w:val="002F28E9"/>
    <w:rsid w:val="002F68C6"/>
    <w:rsid w:val="002F6FE4"/>
    <w:rsid w:val="002F7EF5"/>
    <w:rsid w:val="00300665"/>
    <w:rsid w:val="00300675"/>
    <w:rsid w:val="00301ACC"/>
    <w:rsid w:val="00302FE1"/>
    <w:rsid w:val="0030342D"/>
    <w:rsid w:val="0030383A"/>
    <w:rsid w:val="00303E58"/>
    <w:rsid w:val="00303EE9"/>
    <w:rsid w:val="00306A8B"/>
    <w:rsid w:val="00306CC9"/>
    <w:rsid w:val="0030738B"/>
    <w:rsid w:val="00312D53"/>
    <w:rsid w:val="0031362C"/>
    <w:rsid w:val="00313769"/>
    <w:rsid w:val="003137F8"/>
    <w:rsid w:val="00317DA4"/>
    <w:rsid w:val="00320BB0"/>
    <w:rsid w:val="00321F33"/>
    <w:rsid w:val="00323188"/>
    <w:rsid w:val="00325607"/>
    <w:rsid w:val="00325C4A"/>
    <w:rsid w:val="00327603"/>
    <w:rsid w:val="0033516D"/>
    <w:rsid w:val="00337B83"/>
    <w:rsid w:val="00337FC9"/>
    <w:rsid w:val="0034720B"/>
    <w:rsid w:val="00347708"/>
    <w:rsid w:val="00347F5D"/>
    <w:rsid w:val="0035223F"/>
    <w:rsid w:val="00354D3F"/>
    <w:rsid w:val="00355E4C"/>
    <w:rsid w:val="0035645B"/>
    <w:rsid w:val="003633E9"/>
    <w:rsid w:val="00363466"/>
    <w:rsid w:val="003642ED"/>
    <w:rsid w:val="00365B1F"/>
    <w:rsid w:val="00367A5C"/>
    <w:rsid w:val="00370B1C"/>
    <w:rsid w:val="00372596"/>
    <w:rsid w:val="00374826"/>
    <w:rsid w:val="003808DF"/>
    <w:rsid w:val="00382325"/>
    <w:rsid w:val="00385008"/>
    <w:rsid w:val="003850BE"/>
    <w:rsid w:val="00385E61"/>
    <w:rsid w:val="00386A8D"/>
    <w:rsid w:val="003878A2"/>
    <w:rsid w:val="003900C2"/>
    <w:rsid w:val="00392A83"/>
    <w:rsid w:val="00392AF6"/>
    <w:rsid w:val="00396621"/>
    <w:rsid w:val="003A0130"/>
    <w:rsid w:val="003A05D9"/>
    <w:rsid w:val="003A7FC3"/>
    <w:rsid w:val="003B56DC"/>
    <w:rsid w:val="003B6689"/>
    <w:rsid w:val="003B67BD"/>
    <w:rsid w:val="003C0118"/>
    <w:rsid w:val="003C2099"/>
    <w:rsid w:val="003C256A"/>
    <w:rsid w:val="003C34A0"/>
    <w:rsid w:val="003C7309"/>
    <w:rsid w:val="003C78AA"/>
    <w:rsid w:val="003D5E4E"/>
    <w:rsid w:val="003E06B2"/>
    <w:rsid w:val="003E1060"/>
    <w:rsid w:val="003E15B6"/>
    <w:rsid w:val="003E334C"/>
    <w:rsid w:val="003E3794"/>
    <w:rsid w:val="003E3CA8"/>
    <w:rsid w:val="003E440B"/>
    <w:rsid w:val="003E4E54"/>
    <w:rsid w:val="003F0D99"/>
    <w:rsid w:val="003F5099"/>
    <w:rsid w:val="003F7DB9"/>
    <w:rsid w:val="004049A4"/>
    <w:rsid w:val="0041160D"/>
    <w:rsid w:val="00414A9C"/>
    <w:rsid w:val="00417B7D"/>
    <w:rsid w:val="00424B0E"/>
    <w:rsid w:val="004350B0"/>
    <w:rsid w:val="00435C62"/>
    <w:rsid w:val="004360D6"/>
    <w:rsid w:val="00442C47"/>
    <w:rsid w:val="00444E39"/>
    <w:rsid w:val="0044544D"/>
    <w:rsid w:val="00445C94"/>
    <w:rsid w:val="00447B61"/>
    <w:rsid w:val="00452580"/>
    <w:rsid w:val="004566EA"/>
    <w:rsid w:val="0046161C"/>
    <w:rsid w:val="00465991"/>
    <w:rsid w:val="00465CC2"/>
    <w:rsid w:val="00465E07"/>
    <w:rsid w:val="00466A46"/>
    <w:rsid w:val="004713CF"/>
    <w:rsid w:val="00471B79"/>
    <w:rsid w:val="0047764C"/>
    <w:rsid w:val="00477B6E"/>
    <w:rsid w:val="00481930"/>
    <w:rsid w:val="00487C7E"/>
    <w:rsid w:val="00492015"/>
    <w:rsid w:val="004932E3"/>
    <w:rsid w:val="00495582"/>
    <w:rsid w:val="00497C27"/>
    <w:rsid w:val="004A645B"/>
    <w:rsid w:val="004A712B"/>
    <w:rsid w:val="004A79D3"/>
    <w:rsid w:val="004B0D26"/>
    <w:rsid w:val="004B2C64"/>
    <w:rsid w:val="004B5B34"/>
    <w:rsid w:val="004B7858"/>
    <w:rsid w:val="004C229E"/>
    <w:rsid w:val="004C5949"/>
    <w:rsid w:val="004C5E35"/>
    <w:rsid w:val="004D0B21"/>
    <w:rsid w:val="004D0D07"/>
    <w:rsid w:val="004D770F"/>
    <w:rsid w:val="004E02D5"/>
    <w:rsid w:val="004E3DEB"/>
    <w:rsid w:val="004E4D43"/>
    <w:rsid w:val="00502F17"/>
    <w:rsid w:val="0050354A"/>
    <w:rsid w:val="00503C29"/>
    <w:rsid w:val="0050720A"/>
    <w:rsid w:val="00507844"/>
    <w:rsid w:val="005111E9"/>
    <w:rsid w:val="00511B51"/>
    <w:rsid w:val="0051366E"/>
    <w:rsid w:val="00517E04"/>
    <w:rsid w:val="00520BFC"/>
    <w:rsid w:val="005221A2"/>
    <w:rsid w:val="005240C3"/>
    <w:rsid w:val="00525EA9"/>
    <w:rsid w:val="005262EB"/>
    <w:rsid w:val="005304EB"/>
    <w:rsid w:val="00536097"/>
    <w:rsid w:val="00536E5B"/>
    <w:rsid w:val="00547F43"/>
    <w:rsid w:val="0055303A"/>
    <w:rsid w:val="005569B8"/>
    <w:rsid w:val="00557CA1"/>
    <w:rsid w:val="0056286B"/>
    <w:rsid w:val="00564578"/>
    <w:rsid w:val="00565409"/>
    <w:rsid w:val="00571F1E"/>
    <w:rsid w:val="0057408D"/>
    <w:rsid w:val="00575C69"/>
    <w:rsid w:val="005761D2"/>
    <w:rsid w:val="005770E7"/>
    <w:rsid w:val="00580C05"/>
    <w:rsid w:val="00581A76"/>
    <w:rsid w:val="00591866"/>
    <w:rsid w:val="00591DF7"/>
    <w:rsid w:val="00591FAE"/>
    <w:rsid w:val="00595BCC"/>
    <w:rsid w:val="00597193"/>
    <w:rsid w:val="005B4943"/>
    <w:rsid w:val="005B61B3"/>
    <w:rsid w:val="005B6226"/>
    <w:rsid w:val="005B788F"/>
    <w:rsid w:val="005B7AF3"/>
    <w:rsid w:val="005C1E41"/>
    <w:rsid w:val="005C362E"/>
    <w:rsid w:val="005C3DB8"/>
    <w:rsid w:val="005C7C93"/>
    <w:rsid w:val="005D020C"/>
    <w:rsid w:val="005D18E8"/>
    <w:rsid w:val="005D2951"/>
    <w:rsid w:val="005D6502"/>
    <w:rsid w:val="005D693C"/>
    <w:rsid w:val="005D7B5C"/>
    <w:rsid w:val="005E0479"/>
    <w:rsid w:val="005E7507"/>
    <w:rsid w:val="005F1FF7"/>
    <w:rsid w:val="005F26A5"/>
    <w:rsid w:val="005F30F2"/>
    <w:rsid w:val="005F4C0A"/>
    <w:rsid w:val="005F4C96"/>
    <w:rsid w:val="005F74B1"/>
    <w:rsid w:val="006024D2"/>
    <w:rsid w:val="00604B89"/>
    <w:rsid w:val="00606937"/>
    <w:rsid w:val="00607328"/>
    <w:rsid w:val="00607F6D"/>
    <w:rsid w:val="00620396"/>
    <w:rsid w:val="00621C38"/>
    <w:rsid w:val="00621D03"/>
    <w:rsid w:val="00622218"/>
    <w:rsid w:val="00624149"/>
    <w:rsid w:val="006248F2"/>
    <w:rsid w:val="00624ECF"/>
    <w:rsid w:val="00626D17"/>
    <w:rsid w:val="00626F67"/>
    <w:rsid w:val="00632460"/>
    <w:rsid w:val="00632AF4"/>
    <w:rsid w:val="0063374D"/>
    <w:rsid w:val="00635B7D"/>
    <w:rsid w:val="00635D3F"/>
    <w:rsid w:val="00641964"/>
    <w:rsid w:val="00647638"/>
    <w:rsid w:val="00652A4F"/>
    <w:rsid w:val="00654FF6"/>
    <w:rsid w:val="00655B43"/>
    <w:rsid w:val="00655D2F"/>
    <w:rsid w:val="006560A3"/>
    <w:rsid w:val="00656307"/>
    <w:rsid w:val="006566DA"/>
    <w:rsid w:val="00663AAD"/>
    <w:rsid w:val="00671AD4"/>
    <w:rsid w:val="0067420F"/>
    <w:rsid w:val="00674A52"/>
    <w:rsid w:val="00675A28"/>
    <w:rsid w:val="00676557"/>
    <w:rsid w:val="00676E76"/>
    <w:rsid w:val="00684996"/>
    <w:rsid w:val="00692B45"/>
    <w:rsid w:val="006936A0"/>
    <w:rsid w:val="00693F9A"/>
    <w:rsid w:val="006966E7"/>
    <w:rsid w:val="006968EF"/>
    <w:rsid w:val="006A0F54"/>
    <w:rsid w:val="006A1BA5"/>
    <w:rsid w:val="006A2328"/>
    <w:rsid w:val="006A4175"/>
    <w:rsid w:val="006B2CC9"/>
    <w:rsid w:val="006B6AAA"/>
    <w:rsid w:val="006B73FE"/>
    <w:rsid w:val="006B7D51"/>
    <w:rsid w:val="006C30E8"/>
    <w:rsid w:val="006C3294"/>
    <w:rsid w:val="006C483F"/>
    <w:rsid w:val="006D33AF"/>
    <w:rsid w:val="006D3A13"/>
    <w:rsid w:val="006D549F"/>
    <w:rsid w:val="006D5C16"/>
    <w:rsid w:val="006D7F93"/>
    <w:rsid w:val="006E0D3C"/>
    <w:rsid w:val="006E2CDD"/>
    <w:rsid w:val="006E627E"/>
    <w:rsid w:val="006E6EA6"/>
    <w:rsid w:val="006F203D"/>
    <w:rsid w:val="006F46E5"/>
    <w:rsid w:val="006F564B"/>
    <w:rsid w:val="0070118F"/>
    <w:rsid w:val="00712B87"/>
    <w:rsid w:val="00714966"/>
    <w:rsid w:val="007150D9"/>
    <w:rsid w:val="007152AF"/>
    <w:rsid w:val="00717E72"/>
    <w:rsid w:val="007247BA"/>
    <w:rsid w:val="00727CDC"/>
    <w:rsid w:val="00730431"/>
    <w:rsid w:val="007325F4"/>
    <w:rsid w:val="00733C38"/>
    <w:rsid w:val="00736532"/>
    <w:rsid w:val="007369FF"/>
    <w:rsid w:val="00742C9B"/>
    <w:rsid w:val="00743DC5"/>
    <w:rsid w:val="007445C0"/>
    <w:rsid w:val="0075109F"/>
    <w:rsid w:val="007558AD"/>
    <w:rsid w:val="007560C2"/>
    <w:rsid w:val="0075700D"/>
    <w:rsid w:val="00765CF0"/>
    <w:rsid w:val="00767208"/>
    <w:rsid w:val="00770DFE"/>
    <w:rsid w:val="007719D2"/>
    <w:rsid w:val="00771C43"/>
    <w:rsid w:val="00771D69"/>
    <w:rsid w:val="00771F3B"/>
    <w:rsid w:val="0077206C"/>
    <w:rsid w:val="00775674"/>
    <w:rsid w:val="0077589D"/>
    <w:rsid w:val="00775D05"/>
    <w:rsid w:val="00776096"/>
    <w:rsid w:val="007775C1"/>
    <w:rsid w:val="0078233E"/>
    <w:rsid w:val="00784951"/>
    <w:rsid w:val="007851D7"/>
    <w:rsid w:val="0078586A"/>
    <w:rsid w:val="0079716A"/>
    <w:rsid w:val="007A2395"/>
    <w:rsid w:val="007A4602"/>
    <w:rsid w:val="007B09D2"/>
    <w:rsid w:val="007B4537"/>
    <w:rsid w:val="007B7122"/>
    <w:rsid w:val="007C18EA"/>
    <w:rsid w:val="007C1FBC"/>
    <w:rsid w:val="007C3346"/>
    <w:rsid w:val="007C5564"/>
    <w:rsid w:val="007D2A46"/>
    <w:rsid w:val="007D2BEF"/>
    <w:rsid w:val="007D493B"/>
    <w:rsid w:val="007D6F45"/>
    <w:rsid w:val="007D756B"/>
    <w:rsid w:val="007E0A25"/>
    <w:rsid w:val="007E3AAA"/>
    <w:rsid w:val="007F2FEF"/>
    <w:rsid w:val="008010E7"/>
    <w:rsid w:val="00802E04"/>
    <w:rsid w:val="00802F34"/>
    <w:rsid w:val="00803E79"/>
    <w:rsid w:val="00804D87"/>
    <w:rsid w:val="008063A6"/>
    <w:rsid w:val="00810FE0"/>
    <w:rsid w:val="008117DF"/>
    <w:rsid w:val="0081733F"/>
    <w:rsid w:val="00820288"/>
    <w:rsid w:val="00820ABA"/>
    <w:rsid w:val="00831DCE"/>
    <w:rsid w:val="0083279D"/>
    <w:rsid w:val="00832C69"/>
    <w:rsid w:val="00840DF0"/>
    <w:rsid w:val="00841BE7"/>
    <w:rsid w:val="0084756B"/>
    <w:rsid w:val="008479FC"/>
    <w:rsid w:val="00847B69"/>
    <w:rsid w:val="00850890"/>
    <w:rsid w:val="00856AF0"/>
    <w:rsid w:val="00857D80"/>
    <w:rsid w:val="00860B4C"/>
    <w:rsid w:val="00864D62"/>
    <w:rsid w:val="00867883"/>
    <w:rsid w:val="00873695"/>
    <w:rsid w:val="00876738"/>
    <w:rsid w:val="0088194D"/>
    <w:rsid w:val="008844F0"/>
    <w:rsid w:val="00884BCC"/>
    <w:rsid w:val="008858EF"/>
    <w:rsid w:val="0088738A"/>
    <w:rsid w:val="008906F4"/>
    <w:rsid w:val="00891CE8"/>
    <w:rsid w:val="00892542"/>
    <w:rsid w:val="0089504B"/>
    <w:rsid w:val="00897CBE"/>
    <w:rsid w:val="008A42BB"/>
    <w:rsid w:val="008B55CF"/>
    <w:rsid w:val="008B5E0D"/>
    <w:rsid w:val="008B7954"/>
    <w:rsid w:val="008C3189"/>
    <w:rsid w:val="008C343A"/>
    <w:rsid w:val="008C37A4"/>
    <w:rsid w:val="008C50D1"/>
    <w:rsid w:val="008C5DBF"/>
    <w:rsid w:val="008C790F"/>
    <w:rsid w:val="008D01FA"/>
    <w:rsid w:val="008D1C85"/>
    <w:rsid w:val="008D4BE2"/>
    <w:rsid w:val="008E466A"/>
    <w:rsid w:val="008E5748"/>
    <w:rsid w:val="008E5950"/>
    <w:rsid w:val="008E6AC5"/>
    <w:rsid w:val="008E6E14"/>
    <w:rsid w:val="008F1131"/>
    <w:rsid w:val="008F168F"/>
    <w:rsid w:val="008F5B9A"/>
    <w:rsid w:val="009078A7"/>
    <w:rsid w:val="009107C5"/>
    <w:rsid w:val="00917AE1"/>
    <w:rsid w:val="00920829"/>
    <w:rsid w:val="0092164A"/>
    <w:rsid w:val="009269E1"/>
    <w:rsid w:val="00927751"/>
    <w:rsid w:val="009301E7"/>
    <w:rsid w:val="00932F7B"/>
    <w:rsid w:val="00933E16"/>
    <w:rsid w:val="00934000"/>
    <w:rsid w:val="00935636"/>
    <w:rsid w:val="00937629"/>
    <w:rsid w:val="009442D1"/>
    <w:rsid w:val="00945747"/>
    <w:rsid w:val="00945C49"/>
    <w:rsid w:val="009505EE"/>
    <w:rsid w:val="00951C2A"/>
    <w:rsid w:val="00952840"/>
    <w:rsid w:val="009563A0"/>
    <w:rsid w:val="00961345"/>
    <w:rsid w:val="009630D1"/>
    <w:rsid w:val="00974A09"/>
    <w:rsid w:val="00974E4E"/>
    <w:rsid w:val="0097646E"/>
    <w:rsid w:val="00976EFB"/>
    <w:rsid w:val="00980EE7"/>
    <w:rsid w:val="0098664A"/>
    <w:rsid w:val="00987C1D"/>
    <w:rsid w:val="00995759"/>
    <w:rsid w:val="009A00AC"/>
    <w:rsid w:val="009A2081"/>
    <w:rsid w:val="009A3590"/>
    <w:rsid w:val="009A3EE4"/>
    <w:rsid w:val="009B069C"/>
    <w:rsid w:val="009B51B5"/>
    <w:rsid w:val="009C3E73"/>
    <w:rsid w:val="009C6446"/>
    <w:rsid w:val="009C6D01"/>
    <w:rsid w:val="009C78A7"/>
    <w:rsid w:val="009D1B8B"/>
    <w:rsid w:val="009D5477"/>
    <w:rsid w:val="009D5E06"/>
    <w:rsid w:val="009E07D4"/>
    <w:rsid w:val="009E6F21"/>
    <w:rsid w:val="009F7E51"/>
    <w:rsid w:val="00A03A4E"/>
    <w:rsid w:val="00A03B83"/>
    <w:rsid w:val="00A06808"/>
    <w:rsid w:val="00A07745"/>
    <w:rsid w:val="00A11093"/>
    <w:rsid w:val="00A11EBD"/>
    <w:rsid w:val="00A128F0"/>
    <w:rsid w:val="00A12E5A"/>
    <w:rsid w:val="00A1554E"/>
    <w:rsid w:val="00A219B4"/>
    <w:rsid w:val="00A2294A"/>
    <w:rsid w:val="00A23BA7"/>
    <w:rsid w:val="00A24C6F"/>
    <w:rsid w:val="00A4173F"/>
    <w:rsid w:val="00A43214"/>
    <w:rsid w:val="00A526BD"/>
    <w:rsid w:val="00A57416"/>
    <w:rsid w:val="00A57620"/>
    <w:rsid w:val="00A57D71"/>
    <w:rsid w:val="00A62A56"/>
    <w:rsid w:val="00A66217"/>
    <w:rsid w:val="00A67089"/>
    <w:rsid w:val="00A677EB"/>
    <w:rsid w:val="00A703E3"/>
    <w:rsid w:val="00A74F62"/>
    <w:rsid w:val="00A753E3"/>
    <w:rsid w:val="00A76B36"/>
    <w:rsid w:val="00A76ED5"/>
    <w:rsid w:val="00A80546"/>
    <w:rsid w:val="00A83566"/>
    <w:rsid w:val="00A8457F"/>
    <w:rsid w:val="00A8484D"/>
    <w:rsid w:val="00A87D10"/>
    <w:rsid w:val="00A90CC7"/>
    <w:rsid w:val="00A91CFF"/>
    <w:rsid w:val="00A96EB9"/>
    <w:rsid w:val="00AA03A5"/>
    <w:rsid w:val="00AA0DBD"/>
    <w:rsid w:val="00AA3D67"/>
    <w:rsid w:val="00AA4B02"/>
    <w:rsid w:val="00AA507F"/>
    <w:rsid w:val="00AA7DB5"/>
    <w:rsid w:val="00AB02A9"/>
    <w:rsid w:val="00AB1039"/>
    <w:rsid w:val="00AB185B"/>
    <w:rsid w:val="00AB3209"/>
    <w:rsid w:val="00AB412E"/>
    <w:rsid w:val="00AC000B"/>
    <w:rsid w:val="00AC13C3"/>
    <w:rsid w:val="00AC30B6"/>
    <w:rsid w:val="00AC402B"/>
    <w:rsid w:val="00AC5125"/>
    <w:rsid w:val="00AC59F0"/>
    <w:rsid w:val="00AD44D8"/>
    <w:rsid w:val="00AD4D72"/>
    <w:rsid w:val="00AD6D35"/>
    <w:rsid w:val="00AE08E6"/>
    <w:rsid w:val="00AE143E"/>
    <w:rsid w:val="00AE2892"/>
    <w:rsid w:val="00AE46C0"/>
    <w:rsid w:val="00AE4D14"/>
    <w:rsid w:val="00AF0C6A"/>
    <w:rsid w:val="00AF10D8"/>
    <w:rsid w:val="00AF344E"/>
    <w:rsid w:val="00AF6CBB"/>
    <w:rsid w:val="00AF706D"/>
    <w:rsid w:val="00B0537E"/>
    <w:rsid w:val="00B06FAE"/>
    <w:rsid w:val="00B07B3E"/>
    <w:rsid w:val="00B12566"/>
    <w:rsid w:val="00B12C5D"/>
    <w:rsid w:val="00B13B5B"/>
    <w:rsid w:val="00B140FE"/>
    <w:rsid w:val="00B15181"/>
    <w:rsid w:val="00B17A8D"/>
    <w:rsid w:val="00B2058C"/>
    <w:rsid w:val="00B2079B"/>
    <w:rsid w:val="00B249CB"/>
    <w:rsid w:val="00B329EB"/>
    <w:rsid w:val="00B421EE"/>
    <w:rsid w:val="00B44EE7"/>
    <w:rsid w:val="00B47912"/>
    <w:rsid w:val="00B51C6E"/>
    <w:rsid w:val="00B56E33"/>
    <w:rsid w:val="00B610C1"/>
    <w:rsid w:val="00B62D40"/>
    <w:rsid w:val="00B63816"/>
    <w:rsid w:val="00B6564A"/>
    <w:rsid w:val="00B71A26"/>
    <w:rsid w:val="00B74A0E"/>
    <w:rsid w:val="00B778BD"/>
    <w:rsid w:val="00B81CE0"/>
    <w:rsid w:val="00B84DE7"/>
    <w:rsid w:val="00B85D90"/>
    <w:rsid w:val="00B861EA"/>
    <w:rsid w:val="00B8797D"/>
    <w:rsid w:val="00B90129"/>
    <w:rsid w:val="00B904AA"/>
    <w:rsid w:val="00B92891"/>
    <w:rsid w:val="00B938EC"/>
    <w:rsid w:val="00B95E31"/>
    <w:rsid w:val="00BA3297"/>
    <w:rsid w:val="00BA49E0"/>
    <w:rsid w:val="00BA615D"/>
    <w:rsid w:val="00BA6D87"/>
    <w:rsid w:val="00BA7647"/>
    <w:rsid w:val="00BA7EC1"/>
    <w:rsid w:val="00BB2CCD"/>
    <w:rsid w:val="00BB5388"/>
    <w:rsid w:val="00BB6F7F"/>
    <w:rsid w:val="00BC1114"/>
    <w:rsid w:val="00BC2611"/>
    <w:rsid w:val="00BC3FB4"/>
    <w:rsid w:val="00BC4775"/>
    <w:rsid w:val="00BC6144"/>
    <w:rsid w:val="00BD064A"/>
    <w:rsid w:val="00BD0D1D"/>
    <w:rsid w:val="00BD1278"/>
    <w:rsid w:val="00BD156C"/>
    <w:rsid w:val="00BD69ED"/>
    <w:rsid w:val="00BD6BC5"/>
    <w:rsid w:val="00BE72D4"/>
    <w:rsid w:val="00BF0EB0"/>
    <w:rsid w:val="00BF6F34"/>
    <w:rsid w:val="00BF7BB6"/>
    <w:rsid w:val="00BF7C22"/>
    <w:rsid w:val="00C01436"/>
    <w:rsid w:val="00C0477E"/>
    <w:rsid w:val="00C05A92"/>
    <w:rsid w:val="00C0626F"/>
    <w:rsid w:val="00C11390"/>
    <w:rsid w:val="00C15509"/>
    <w:rsid w:val="00C16233"/>
    <w:rsid w:val="00C16E5D"/>
    <w:rsid w:val="00C2257B"/>
    <w:rsid w:val="00C24908"/>
    <w:rsid w:val="00C25C19"/>
    <w:rsid w:val="00C25FEE"/>
    <w:rsid w:val="00C27332"/>
    <w:rsid w:val="00C27F49"/>
    <w:rsid w:val="00C30327"/>
    <w:rsid w:val="00C30984"/>
    <w:rsid w:val="00C330D7"/>
    <w:rsid w:val="00C35357"/>
    <w:rsid w:val="00C3644B"/>
    <w:rsid w:val="00C46604"/>
    <w:rsid w:val="00C476DD"/>
    <w:rsid w:val="00C550AA"/>
    <w:rsid w:val="00C550F6"/>
    <w:rsid w:val="00C6151E"/>
    <w:rsid w:val="00C677F1"/>
    <w:rsid w:val="00C703F9"/>
    <w:rsid w:val="00C7267E"/>
    <w:rsid w:val="00C73D57"/>
    <w:rsid w:val="00C75006"/>
    <w:rsid w:val="00C760FD"/>
    <w:rsid w:val="00C81986"/>
    <w:rsid w:val="00C82E6A"/>
    <w:rsid w:val="00C8405A"/>
    <w:rsid w:val="00C85F3A"/>
    <w:rsid w:val="00C87087"/>
    <w:rsid w:val="00C93FF9"/>
    <w:rsid w:val="00C94BB7"/>
    <w:rsid w:val="00C96868"/>
    <w:rsid w:val="00CA159E"/>
    <w:rsid w:val="00CA1E2B"/>
    <w:rsid w:val="00CA3035"/>
    <w:rsid w:val="00CA3248"/>
    <w:rsid w:val="00CA5232"/>
    <w:rsid w:val="00CA62CF"/>
    <w:rsid w:val="00CA7133"/>
    <w:rsid w:val="00CA7495"/>
    <w:rsid w:val="00CB43A3"/>
    <w:rsid w:val="00CB65C7"/>
    <w:rsid w:val="00CB71BB"/>
    <w:rsid w:val="00CB731E"/>
    <w:rsid w:val="00CB7A0F"/>
    <w:rsid w:val="00CE217D"/>
    <w:rsid w:val="00CF2F00"/>
    <w:rsid w:val="00D0363A"/>
    <w:rsid w:val="00D04991"/>
    <w:rsid w:val="00D10E96"/>
    <w:rsid w:val="00D11C38"/>
    <w:rsid w:val="00D12994"/>
    <w:rsid w:val="00D1341C"/>
    <w:rsid w:val="00D13A8E"/>
    <w:rsid w:val="00D16CC2"/>
    <w:rsid w:val="00D2068E"/>
    <w:rsid w:val="00D2136C"/>
    <w:rsid w:val="00D21BD1"/>
    <w:rsid w:val="00D27539"/>
    <w:rsid w:val="00D3035F"/>
    <w:rsid w:val="00D3232F"/>
    <w:rsid w:val="00D33611"/>
    <w:rsid w:val="00D34088"/>
    <w:rsid w:val="00D36A15"/>
    <w:rsid w:val="00D40ABA"/>
    <w:rsid w:val="00D413D8"/>
    <w:rsid w:val="00D5112E"/>
    <w:rsid w:val="00D514E3"/>
    <w:rsid w:val="00D51938"/>
    <w:rsid w:val="00D52487"/>
    <w:rsid w:val="00D5581B"/>
    <w:rsid w:val="00D568E2"/>
    <w:rsid w:val="00D57BCB"/>
    <w:rsid w:val="00D622B0"/>
    <w:rsid w:val="00D63659"/>
    <w:rsid w:val="00D6792C"/>
    <w:rsid w:val="00D82FA3"/>
    <w:rsid w:val="00D839B6"/>
    <w:rsid w:val="00D83B39"/>
    <w:rsid w:val="00D84AC8"/>
    <w:rsid w:val="00D84FD4"/>
    <w:rsid w:val="00D85B49"/>
    <w:rsid w:val="00D86551"/>
    <w:rsid w:val="00D93159"/>
    <w:rsid w:val="00D943F4"/>
    <w:rsid w:val="00D976CA"/>
    <w:rsid w:val="00DA401C"/>
    <w:rsid w:val="00DA4CD7"/>
    <w:rsid w:val="00DA7C97"/>
    <w:rsid w:val="00DB1552"/>
    <w:rsid w:val="00DB30D4"/>
    <w:rsid w:val="00DB3951"/>
    <w:rsid w:val="00DB7645"/>
    <w:rsid w:val="00DC12A4"/>
    <w:rsid w:val="00DC322E"/>
    <w:rsid w:val="00DC67C9"/>
    <w:rsid w:val="00DC6BA7"/>
    <w:rsid w:val="00DD04C9"/>
    <w:rsid w:val="00DD443B"/>
    <w:rsid w:val="00DD52F0"/>
    <w:rsid w:val="00DD75C6"/>
    <w:rsid w:val="00DD768F"/>
    <w:rsid w:val="00DE35B6"/>
    <w:rsid w:val="00DE6A0C"/>
    <w:rsid w:val="00DF1121"/>
    <w:rsid w:val="00DF1137"/>
    <w:rsid w:val="00DF3321"/>
    <w:rsid w:val="00E02CE8"/>
    <w:rsid w:val="00E11F03"/>
    <w:rsid w:val="00E13DF7"/>
    <w:rsid w:val="00E14D09"/>
    <w:rsid w:val="00E170DB"/>
    <w:rsid w:val="00E20480"/>
    <w:rsid w:val="00E22A09"/>
    <w:rsid w:val="00E30929"/>
    <w:rsid w:val="00E34990"/>
    <w:rsid w:val="00E351DF"/>
    <w:rsid w:val="00E3597E"/>
    <w:rsid w:val="00E3709C"/>
    <w:rsid w:val="00E42108"/>
    <w:rsid w:val="00E442F6"/>
    <w:rsid w:val="00E5494B"/>
    <w:rsid w:val="00E56986"/>
    <w:rsid w:val="00E56F40"/>
    <w:rsid w:val="00E57DC2"/>
    <w:rsid w:val="00E60FE3"/>
    <w:rsid w:val="00E6147A"/>
    <w:rsid w:val="00E6202D"/>
    <w:rsid w:val="00E63B22"/>
    <w:rsid w:val="00E661E1"/>
    <w:rsid w:val="00E6726B"/>
    <w:rsid w:val="00E718D7"/>
    <w:rsid w:val="00E74748"/>
    <w:rsid w:val="00E75ABF"/>
    <w:rsid w:val="00E775D7"/>
    <w:rsid w:val="00E82EAC"/>
    <w:rsid w:val="00E85EB7"/>
    <w:rsid w:val="00E91F71"/>
    <w:rsid w:val="00EA0A4B"/>
    <w:rsid w:val="00EA1C7D"/>
    <w:rsid w:val="00EA3CE4"/>
    <w:rsid w:val="00EA5AB5"/>
    <w:rsid w:val="00EB32C5"/>
    <w:rsid w:val="00EB391F"/>
    <w:rsid w:val="00EB3FE8"/>
    <w:rsid w:val="00EB49FB"/>
    <w:rsid w:val="00EB69D6"/>
    <w:rsid w:val="00EC0F3C"/>
    <w:rsid w:val="00EC12E4"/>
    <w:rsid w:val="00EC1B56"/>
    <w:rsid w:val="00EC4D34"/>
    <w:rsid w:val="00ED5FDD"/>
    <w:rsid w:val="00ED64F9"/>
    <w:rsid w:val="00ED72E8"/>
    <w:rsid w:val="00ED737C"/>
    <w:rsid w:val="00EE14F0"/>
    <w:rsid w:val="00EE27F3"/>
    <w:rsid w:val="00EE5514"/>
    <w:rsid w:val="00EE5D8A"/>
    <w:rsid w:val="00EE7B5F"/>
    <w:rsid w:val="00EF282A"/>
    <w:rsid w:val="00EF2FA6"/>
    <w:rsid w:val="00EF3EAA"/>
    <w:rsid w:val="00F01171"/>
    <w:rsid w:val="00F13409"/>
    <w:rsid w:val="00F13E45"/>
    <w:rsid w:val="00F17E76"/>
    <w:rsid w:val="00F20242"/>
    <w:rsid w:val="00F220EE"/>
    <w:rsid w:val="00F22125"/>
    <w:rsid w:val="00F23DC6"/>
    <w:rsid w:val="00F24B27"/>
    <w:rsid w:val="00F24F12"/>
    <w:rsid w:val="00F259C9"/>
    <w:rsid w:val="00F25ED6"/>
    <w:rsid w:val="00F26906"/>
    <w:rsid w:val="00F32A12"/>
    <w:rsid w:val="00F32DEC"/>
    <w:rsid w:val="00F349A0"/>
    <w:rsid w:val="00F44513"/>
    <w:rsid w:val="00F46F6C"/>
    <w:rsid w:val="00F52BD3"/>
    <w:rsid w:val="00F55136"/>
    <w:rsid w:val="00F61958"/>
    <w:rsid w:val="00F711B7"/>
    <w:rsid w:val="00F72DC9"/>
    <w:rsid w:val="00F7581B"/>
    <w:rsid w:val="00F80360"/>
    <w:rsid w:val="00F81227"/>
    <w:rsid w:val="00F81B7F"/>
    <w:rsid w:val="00F82E13"/>
    <w:rsid w:val="00F84308"/>
    <w:rsid w:val="00F862BD"/>
    <w:rsid w:val="00F87F0E"/>
    <w:rsid w:val="00F93107"/>
    <w:rsid w:val="00F9432E"/>
    <w:rsid w:val="00F97682"/>
    <w:rsid w:val="00F97D88"/>
    <w:rsid w:val="00FA2A8A"/>
    <w:rsid w:val="00FA3029"/>
    <w:rsid w:val="00FA43F2"/>
    <w:rsid w:val="00FA5B99"/>
    <w:rsid w:val="00FB0BE0"/>
    <w:rsid w:val="00FB0D9C"/>
    <w:rsid w:val="00FB1939"/>
    <w:rsid w:val="00FB307F"/>
    <w:rsid w:val="00FB5997"/>
    <w:rsid w:val="00FC05C9"/>
    <w:rsid w:val="00FC420F"/>
    <w:rsid w:val="00FC5393"/>
    <w:rsid w:val="00FC6251"/>
    <w:rsid w:val="00FC6722"/>
    <w:rsid w:val="00FD0CD9"/>
    <w:rsid w:val="00FD11D7"/>
    <w:rsid w:val="00FD12E8"/>
    <w:rsid w:val="00FD26CE"/>
    <w:rsid w:val="00FD4134"/>
    <w:rsid w:val="00FE35CB"/>
    <w:rsid w:val="00FE451A"/>
    <w:rsid w:val="00FE77BC"/>
    <w:rsid w:val="00FF0D8B"/>
    <w:rsid w:val="00FF2E08"/>
    <w:rsid w:val="00FF37EF"/>
    <w:rsid w:val="00FF568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8EEB7D5"/>
  <w15:chartTrackingRefBased/>
  <w15:docId w15:val="{BB7F5FB4-48EC-4635-89E8-87C244658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CE8"/>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lear" w:pos="709"/>
        <w:tab w:val="center" w:pos="4253"/>
      </w:tabs>
    </w:pPr>
  </w:style>
  <w:style w:type="paragraph" w:styleId="Footer">
    <w:name w:val="footer"/>
    <w:basedOn w:val="Normal"/>
    <w:link w:val="FooterChar"/>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sz w:val="24"/>
      <w:lang w:val="en-GB" w:eastAsia="en-GB"/>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locked/>
    <w:rsid w:val="000F3297"/>
    <w:rPr>
      <w:rFonts w:ascii="Tahoma" w:hAnsi="Tahoma"/>
      <w:sz w:val="16"/>
      <w:lang w:val="en-GB" w:eastAsia="en-GB"/>
    </w:rPr>
  </w:style>
  <w:style w:type="character" w:styleId="CommentReference">
    <w:name w:val="annotation reference"/>
    <w:rsid w:val="000F3297"/>
    <w:rPr>
      <w:sz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locked/>
    <w:rsid w:val="000F3297"/>
    <w:rPr>
      <w:rFonts w:ascii="Arial" w:hAnsi="Arial"/>
      <w:lang w:val="en-GB" w:eastAsia="en-GB"/>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locked/>
    <w:rsid w:val="000F3297"/>
    <w:rPr>
      <w:rFonts w:ascii="Arial" w:hAnsi="Arial"/>
      <w:b/>
      <w:lang w:val="en-GB" w:eastAsia="en-GB"/>
    </w:rPr>
  </w:style>
  <w:style w:type="paragraph" w:styleId="ListParagraph">
    <w:name w:val="List Paragraph"/>
    <w:basedOn w:val="Normal"/>
    <w:uiPriority w:val="34"/>
    <w:qFormat/>
    <w:rsid w:val="0003247C"/>
    <w:pPr>
      <w:ind w:left="720"/>
      <w:contextualSpacing/>
    </w:pPr>
  </w:style>
  <w:style w:type="character" w:customStyle="1" w:styleId="FooterChar">
    <w:name w:val="Footer Char"/>
    <w:link w:val="Footer"/>
    <w:locked/>
    <w:rsid w:val="00CA62CF"/>
    <w:rPr>
      <w:rFonts w:ascii="Arial" w:hAnsi="Arial" w:cs="Times New Roman"/>
      <w:kern w:val="16"/>
      <w:sz w:val="12"/>
      <w:lang w:val="x-none" w:eastAsia="zh-CN"/>
    </w:rPr>
  </w:style>
  <w:style w:type="paragraph" w:styleId="FootnoteText">
    <w:name w:val="footnote text"/>
    <w:basedOn w:val="Normal"/>
    <w:semiHidden/>
    <w:rsid w:val="00714966"/>
  </w:style>
  <w:style w:type="character" w:styleId="FootnoteReference">
    <w:name w:val="footnote reference"/>
    <w:semiHidden/>
    <w:rsid w:val="00714966"/>
    <w:rPr>
      <w:vertAlign w:val="superscript"/>
    </w:rPr>
  </w:style>
  <w:style w:type="paragraph" w:styleId="ListBullet">
    <w:name w:val="List Bullet"/>
    <w:basedOn w:val="Normal"/>
    <w:rsid w:val="00D3035F"/>
    <w:pPr>
      <w:numPr>
        <w:numId w:val="23"/>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imes New Roman" w:hAnsi="Times New Roman"/>
      <w:kern w:val="0"/>
      <w:sz w:val="24"/>
      <w:szCs w:val="24"/>
      <w:lang w:eastAsia="en-US"/>
    </w:rPr>
  </w:style>
  <w:style w:type="character" w:customStyle="1" w:styleId="BodyTextChar">
    <w:name w:val="Body Text Char"/>
    <w:link w:val="BodyText"/>
    <w:rsid w:val="0003237E"/>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80"/>
                      <w:marBottom w:val="60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104636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3B1A-C943-42A3-A224-00DB8300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27</Pages>
  <Words>7181</Words>
  <Characters>40934</Characters>
  <Application>Microsoft Office Word</Application>
  <DocSecurity>0</DocSecurity>
  <Lines>341</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Date 28/06/2010</vt:lpstr>
      <vt:lpstr>Date 28/06/2010</vt:lpstr>
    </vt:vector>
  </TitlesOfParts>
  <Company>Save the Children</Company>
  <LinksUpToDate>false</LinksUpToDate>
  <CharactersWithSpaces>48019</CharactersWithSpaces>
  <SharedDoc>false</SharedDoc>
  <HLinks>
    <vt:vector size="12" baseType="variant">
      <vt:variant>
        <vt:i4>8323157</vt:i4>
      </vt:variant>
      <vt:variant>
        <vt:i4>3</vt:i4>
      </vt:variant>
      <vt:variant>
        <vt:i4>0</vt:i4>
      </vt:variant>
      <vt:variant>
        <vt:i4>5</vt:i4>
      </vt:variant>
      <vt:variant>
        <vt:lpwstr>mailto:info.nigeria.tender@savethechildren.org</vt:lpwstr>
      </vt:variant>
      <vt:variant>
        <vt:lpwstr/>
      </vt:variant>
      <vt:variant>
        <vt:i4>1835044</vt:i4>
      </vt:variant>
      <vt:variant>
        <vt:i4>0</vt:i4>
      </vt:variant>
      <vt:variant>
        <vt:i4>0</vt:i4>
      </vt:variant>
      <vt:variant>
        <vt:i4>5</vt:i4>
      </vt:variant>
      <vt:variant>
        <vt:lpwstr>mailto:CDGPtender@gmail.com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subject/>
  <dc:creator>LMiller</dc:creator>
  <cp:keywords/>
  <dc:description/>
  <cp:lastModifiedBy>Ademola Kadri</cp:lastModifiedBy>
  <cp:revision>116</cp:revision>
  <cp:lastPrinted>2016-02-01T14:56:00Z</cp:lastPrinted>
  <dcterms:created xsi:type="dcterms:W3CDTF">2016-11-08T08:29:00Z</dcterms:created>
  <dcterms:modified xsi:type="dcterms:W3CDTF">2016-12-06T21:47:00Z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TPETTIT</vt:lpwstr>
  </property>
  <property fmtid="{D5CDD505-2E9C-101B-9397-08002B2CF9AE}" pid="3" name="operName">
    <vt:lpwstr>Pettit, Toni</vt:lpwstr>
  </property>
  <property fmtid="{D5CDD505-2E9C-101B-9397-08002B2CF9AE}" pid="4" name="operLocation">
    <vt:lpwstr>London</vt:lpwstr>
  </property>
  <property fmtid="{D5CDD505-2E9C-101B-9397-08002B2CF9AE}" pid="5" name="operExtension">
    <vt:lpwstr>4854</vt:lpwstr>
  </property>
  <property fmtid="{D5CDD505-2E9C-101B-9397-08002B2CF9AE}" pid="6" name="operPhone">
    <vt:lpwstr>44 20 7716 4854</vt:lpwstr>
  </property>
  <property fmtid="{D5CDD505-2E9C-101B-9397-08002B2CF9AE}" pid="7" name="operEmail">
    <vt:lpwstr>toni.pettit@freshfields.com</vt:lpwstr>
  </property>
  <property fmtid="{D5CDD505-2E9C-101B-9397-08002B2CF9AE}" pid="8" name="operFax">
    <vt:lpwstr>44 20 7108 4854</vt:lpwstr>
  </property>
  <property fmtid="{D5CDD505-2E9C-101B-9397-08002B2CF9AE}" pid="9" name="operCorresp">
    <vt:lpwstr>Toni Pettit</vt:lpwstr>
  </property>
  <property fmtid="{D5CDD505-2E9C-101B-9397-08002B2CF9AE}" pid="10" name="operInitials">
    <vt:lpwstr>TLP</vt:lpwstr>
  </property>
  <property fmtid="{D5CDD505-2E9C-101B-9397-08002B2CF9AE}" pid="11" name="authId">
    <vt:lpwstr>AXLEWIS</vt:lpwstr>
  </property>
  <property fmtid="{D5CDD505-2E9C-101B-9397-08002B2CF9AE}" pid="12" name="authName">
    <vt:lpwstr>Lewis, Alastair</vt:lpwstr>
  </property>
  <property fmtid="{D5CDD505-2E9C-101B-9397-08002B2CF9AE}" pid="13" name="authLocation">
    <vt:lpwstr>London</vt:lpwstr>
  </property>
  <property fmtid="{D5CDD505-2E9C-101B-9397-08002B2CF9AE}" pid="14" name="authExtension">
    <vt:lpwstr>5680</vt:lpwstr>
  </property>
  <property fmtid="{D5CDD505-2E9C-101B-9397-08002B2CF9AE}" pid="15" name="authPhone">
    <vt:lpwstr>44 20 7785 5680</vt:lpwstr>
  </property>
  <property fmtid="{D5CDD505-2E9C-101B-9397-08002B2CF9AE}" pid="16" name="authEmail">
    <vt:lpwstr>alastair.lewis@freshfields.com</vt:lpwstr>
  </property>
  <property fmtid="{D5CDD505-2E9C-101B-9397-08002B2CF9AE}" pid="17" name="authFax">
    <vt:lpwstr>44 20 7108 5680</vt:lpwstr>
  </property>
  <property fmtid="{D5CDD505-2E9C-101B-9397-08002B2CF9AE}" pid="18" name="authCorresp">
    <vt:lpwstr>Alastair Lewis</vt:lpwstr>
  </property>
  <property fmtid="{D5CDD505-2E9C-101B-9397-08002B2CF9AE}" pid="19" name="authInitials">
    <vt:lpwstr>AML</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157845</vt:lpwstr>
  </property>
  <property fmtid="{D5CDD505-2E9C-101B-9397-08002B2CF9AE}" pid="24" name="docMatter">
    <vt:lpwstr>0001</vt:lpwstr>
  </property>
  <property fmtid="{D5CDD505-2E9C-101B-9397-08002B2CF9AE}" pid="25" name="docCliMat">
    <vt:lpwstr>157845-0001</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LON26204926</vt:lpwstr>
  </property>
  <property fmtid="{D5CDD505-2E9C-101B-9397-08002B2CF9AE}" pid="30" name="docVersion">
    <vt:lpwstr>2</vt:lpwstr>
  </property>
  <property fmtid="{D5CDD505-2E9C-101B-9397-08002B2CF9AE}" pid="31" name="docIdVer">
    <vt:lpwstr>LON26204926/2</vt:lpwstr>
  </property>
  <property fmtid="{D5CDD505-2E9C-101B-9397-08002B2CF9AE}" pid="32" name="docDesc">
    <vt:lpwstr>i. CDGP Lot 1- Invitation to Tender.</vt:lpwstr>
  </property>
  <property fmtid="{D5CDD505-2E9C-101B-9397-08002B2CF9AE}" pid="33" name="IsLocalDoc">
    <vt:lpwstr>True</vt:lpwstr>
  </property>
</Properties>
</file>